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AF326" w14:textId="77777777" w:rsidR="00533C4B" w:rsidRPr="002E0A94" w:rsidRDefault="00533C4B" w:rsidP="00533C4B">
      <w:pPr>
        <w:jc w:val="center"/>
        <w:rPr>
          <w:rFonts w:ascii="Arial Narrow" w:hAnsi="Arial Narrow"/>
          <w:b/>
          <w:bCs/>
          <w:sz w:val="24"/>
          <w:szCs w:val="24"/>
        </w:rPr>
      </w:pPr>
      <w:r w:rsidRPr="002E0A94">
        <w:rPr>
          <w:rFonts w:ascii="Arial Narrow" w:hAnsi="Arial Narrow"/>
          <w:b/>
          <w:bCs/>
          <w:sz w:val="24"/>
          <w:szCs w:val="24"/>
        </w:rPr>
        <w:t xml:space="preserve">ESTUDIO DEL SECTOR </w:t>
      </w:r>
    </w:p>
    <w:p w14:paraId="6DCC3F4F" w14:textId="77777777" w:rsidR="00533C4B" w:rsidRDefault="00533C4B" w:rsidP="00533C4B"/>
    <w:p w14:paraId="4FA5BBB3" w14:textId="77777777" w:rsidR="00533C4B" w:rsidRDefault="00533C4B" w:rsidP="00533C4B">
      <w:pPr>
        <w:ind w:left="-709" w:right="-567"/>
        <w:jc w:val="both"/>
        <w:rPr>
          <w:rFonts w:ascii="Arial Narrow" w:hAnsi="Arial Narrow"/>
          <w:bCs/>
        </w:rPr>
      </w:pPr>
      <w:r>
        <w:rPr>
          <w:rFonts w:ascii="Arial Narrow" w:hAnsi="Arial Narrow"/>
          <w:bCs/>
        </w:rPr>
        <w:t xml:space="preserve">En virtud de lo dispuesto en el artículo 2.2.1.1.1.6.1 del </w:t>
      </w:r>
      <w:r>
        <w:rPr>
          <w:rFonts w:ascii="Arial Narrow" w:hAnsi="Arial Narrow"/>
          <w:lang w:val="es-MX"/>
        </w:rPr>
        <w:t xml:space="preserve">Decreto 1082 de 2015, a continuación, se hace constar </w:t>
      </w:r>
      <w:r>
        <w:rPr>
          <w:rFonts w:ascii="Arial Narrow" w:hAnsi="Arial Narrow"/>
          <w:bCs/>
        </w:rPr>
        <w:t>el análisis para conocer el sector relativo al objeto del proceso de contratación, desde la perspectiva legal, comercial, financiera, organizacional, técnica y de análisis de riesgos.</w:t>
      </w:r>
    </w:p>
    <w:p w14:paraId="241EA190" w14:textId="77777777" w:rsidR="00533C4B" w:rsidRDefault="00533C4B" w:rsidP="00533C4B">
      <w:pPr>
        <w:tabs>
          <w:tab w:val="left" w:pos="1701"/>
        </w:tabs>
        <w:ind w:left="-709" w:right="-567"/>
        <w:jc w:val="both"/>
        <w:rPr>
          <w:rFonts w:ascii="Arial Narrow" w:hAnsi="Arial Narrow"/>
          <w:bCs/>
        </w:rPr>
      </w:pPr>
    </w:p>
    <w:p w14:paraId="4628DB7E" w14:textId="77777777" w:rsidR="00533C4B" w:rsidRDefault="00533C4B" w:rsidP="00533C4B">
      <w:pPr>
        <w:ind w:left="-709" w:right="-567"/>
        <w:jc w:val="both"/>
        <w:rPr>
          <w:rFonts w:ascii="Arial Narrow" w:hAnsi="Arial Narrow"/>
          <w:bCs/>
        </w:rPr>
      </w:pPr>
      <w:r>
        <w:rPr>
          <w:rFonts w:ascii="Arial Narrow" w:hAnsi="Arial Narrow"/>
          <w:bCs/>
        </w:rPr>
        <w:t xml:space="preserve">El presente documento forma parte integral del estudio previo. </w:t>
      </w:r>
    </w:p>
    <w:p w14:paraId="4F2D8659" w14:textId="77777777" w:rsidR="00533C4B" w:rsidRDefault="00533C4B" w:rsidP="00533C4B">
      <w:pPr>
        <w:jc w:val="both"/>
        <w:rPr>
          <w:bCs/>
        </w:rPr>
      </w:pPr>
    </w:p>
    <w:tbl>
      <w:tblPr>
        <w:tblStyle w:val="Tablaconcuadrcula"/>
        <w:tblW w:w="10661" w:type="dxa"/>
        <w:jc w:val="center"/>
        <w:tblLayout w:type="fixed"/>
        <w:tblLook w:val="04A0" w:firstRow="1" w:lastRow="0" w:firstColumn="1" w:lastColumn="0" w:noHBand="0" w:noVBand="1"/>
      </w:tblPr>
      <w:tblGrid>
        <w:gridCol w:w="3114"/>
        <w:gridCol w:w="7547"/>
      </w:tblGrid>
      <w:tr w:rsidR="00533C4B" w:rsidRPr="003F44D4" w14:paraId="7DF3ACA9" w14:textId="77777777" w:rsidTr="001A5A4F">
        <w:trPr>
          <w:trHeight w:val="458"/>
          <w:jc w:val="center"/>
        </w:trPr>
        <w:tc>
          <w:tcPr>
            <w:tcW w:w="3114" w:type="dxa"/>
            <w:vAlign w:val="center"/>
          </w:tcPr>
          <w:p w14:paraId="2087D0FC"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 xml:space="preserve">Objeto del contrato a suscribir: </w:t>
            </w:r>
          </w:p>
        </w:tc>
        <w:tc>
          <w:tcPr>
            <w:tcW w:w="7547" w:type="dxa"/>
            <w:vAlign w:val="center"/>
          </w:tcPr>
          <w:p w14:paraId="1569266C" w14:textId="34797C8E" w:rsidR="00533C4B" w:rsidRPr="003F44D4" w:rsidRDefault="00BC6976" w:rsidP="00336F33">
            <w:pPr>
              <w:jc w:val="both"/>
              <w:rPr>
                <w:rFonts w:ascii="Arial Narrow" w:hAnsi="Arial Narrow" w:cs="Arial"/>
                <w:sz w:val="21"/>
                <w:szCs w:val="21"/>
                <w:lang w:val="es-CO"/>
              </w:rPr>
            </w:pPr>
            <w:r w:rsidRPr="00BC6976">
              <w:rPr>
                <w:rFonts w:ascii="Arial Narrow" w:hAnsi="Arial Narrow" w:cs="Arial"/>
                <w:sz w:val="21"/>
                <w:szCs w:val="21"/>
                <w:lang w:val="es-CO"/>
              </w:rPr>
              <w:t>PRESTACIÓN DE SERVICIOS DE APOYO A LA GESTIÓN EN LA SECRETARÍA DE PLANEACIÓN ACOMPAÑANDO LOS TRAMITES DE LICENCIAMIENTO URBANÍSTICO Y APOYO A LOS PROCESOS Y PROCEDIMIENTOS ENCAMINADOS AL CUMPLIMIENTO DEL PLAN DE DESARROLLO DEL MUNICIPIO DE LA DORADA</w:t>
            </w:r>
          </w:p>
        </w:tc>
      </w:tr>
      <w:tr w:rsidR="00533C4B" w:rsidRPr="003F44D4" w14:paraId="29E6F435" w14:textId="77777777" w:rsidTr="001A5A4F">
        <w:trPr>
          <w:jc w:val="center"/>
        </w:trPr>
        <w:tc>
          <w:tcPr>
            <w:tcW w:w="3114" w:type="dxa"/>
            <w:vAlign w:val="center"/>
          </w:tcPr>
          <w:p w14:paraId="0833CEC7"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¿La Entidad requiere de una persona natural (con tarjeta profesional o no) o de una persona jurídica?</w:t>
            </w:r>
          </w:p>
        </w:tc>
        <w:tc>
          <w:tcPr>
            <w:tcW w:w="7547" w:type="dxa"/>
            <w:vAlign w:val="center"/>
          </w:tcPr>
          <w:p w14:paraId="469053AD" w14:textId="7FFB0DF4"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 xml:space="preserve">La Entidad requiere de </w:t>
            </w:r>
            <w:r w:rsidR="00BC6976" w:rsidRPr="00BC6976">
              <w:rPr>
                <w:rFonts w:ascii="Arial Narrow" w:hAnsi="Arial Narrow" w:cs="Arial"/>
                <w:bCs/>
                <w:sz w:val="21"/>
                <w:szCs w:val="21"/>
              </w:rPr>
              <w:t>un tecnólogo en áreas afines al Núcleo Básico del Conocimiento (NBC) de Contaduría Pública</w:t>
            </w:r>
          </w:p>
        </w:tc>
      </w:tr>
      <w:tr w:rsidR="00533C4B" w:rsidRPr="003F44D4" w14:paraId="5860A1AD" w14:textId="77777777" w:rsidTr="001A5A4F">
        <w:trPr>
          <w:jc w:val="center"/>
        </w:trPr>
        <w:tc>
          <w:tcPr>
            <w:tcW w:w="3114" w:type="dxa"/>
            <w:vAlign w:val="center"/>
          </w:tcPr>
          <w:p w14:paraId="1C335F5C"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¿Cuál es la experiencia que requiere quien prestará el servicio de acuerdo con la complejidad del caso?</w:t>
            </w:r>
          </w:p>
        </w:tc>
        <w:tc>
          <w:tcPr>
            <w:tcW w:w="7547" w:type="dxa"/>
            <w:vAlign w:val="center"/>
          </w:tcPr>
          <w:p w14:paraId="79DE188C" w14:textId="6A06D9B6" w:rsidR="007742B9"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E</w:t>
            </w:r>
            <w:r w:rsidR="00F86955" w:rsidRPr="00F86955">
              <w:rPr>
                <w:rFonts w:ascii="Arial Narrow" w:hAnsi="Arial Narrow" w:cs="Arial"/>
                <w:bCs/>
                <w:sz w:val="21"/>
                <w:szCs w:val="21"/>
              </w:rPr>
              <w:t xml:space="preserve">xperiencia igual o superior a </w:t>
            </w:r>
            <w:r w:rsidR="00C70B18">
              <w:rPr>
                <w:rFonts w:ascii="Arial Narrow" w:hAnsi="Arial Narrow" w:cs="Arial"/>
                <w:bCs/>
                <w:sz w:val="21"/>
                <w:szCs w:val="21"/>
              </w:rPr>
              <w:t>oche</w:t>
            </w:r>
            <w:r w:rsidR="009366D2">
              <w:rPr>
                <w:rFonts w:ascii="Arial Narrow" w:hAnsi="Arial Narrow" w:cs="Arial"/>
                <w:bCs/>
                <w:sz w:val="21"/>
                <w:szCs w:val="21"/>
              </w:rPr>
              <w:t>nta</w:t>
            </w:r>
            <w:r w:rsidR="00C70B18">
              <w:rPr>
                <w:rFonts w:ascii="Arial Narrow" w:hAnsi="Arial Narrow" w:cs="Arial"/>
                <w:bCs/>
                <w:sz w:val="21"/>
                <w:szCs w:val="21"/>
              </w:rPr>
              <w:t xml:space="preserve"> y cinco</w:t>
            </w:r>
            <w:r w:rsidR="00F86955" w:rsidRPr="00F86955">
              <w:rPr>
                <w:rFonts w:ascii="Arial Narrow" w:hAnsi="Arial Narrow" w:cs="Arial"/>
                <w:bCs/>
                <w:sz w:val="21"/>
                <w:szCs w:val="21"/>
              </w:rPr>
              <w:t xml:space="preserve"> (</w:t>
            </w:r>
            <w:r w:rsidR="00C70B18">
              <w:rPr>
                <w:rFonts w:ascii="Arial Narrow" w:hAnsi="Arial Narrow" w:cs="Arial"/>
                <w:bCs/>
                <w:sz w:val="21"/>
                <w:szCs w:val="21"/>
              </w:rPr>
              <w:t>85</w:t>
            </w:r>
            <w:r w:rsidR="00F86955" w:rsidRPr="00F86955">
              <w:rPr>
                <w:rFonts w:ascii="Arial Narrow" w:hAnsi="Arial Narrow" w:cs="Arial"/>
                <w:bCs/>
                <w:sz w:val="21"/>
                <w:szCs w:val="21"/>
              </w:rPr>
              <w:t>) meses</w:t>
            </w:r>
          </w:p>
        </w:tc>
      </w:tr>
      <w:tr w:rsidR="00533C4B" w:rsidRPr="003F44D4" w14:paraId="6342F5C2" w14:textId="77777777" w:rsidTr="001A5A4F">
        <w:trPr>
          <w:trHeight w:val="523"/>
          <w:jc w:val="center"/>
        </w:trPr>
        <w:tc>
          <w:tcPr>
            <w:tcW w:w="3114" w:type="dxa"/>
            <w:vAlign w:val="center"/>
          </w:tcPr>
          <w:p w14:paraId="0E275C91"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Condiciones de idoneidad del aspirante a suscribir el contrato.</w:t>
            </w:r>
          </w:p>
        </w:tc>
        <w:tc>
          <w:tcPr>
            <w:tcW w:w="7547" w:type="dxa"/>
            <w:vAlign w:val="center"/>
          </w:tcPr>
          <w:p w14:paraId="1716DDAD" w14:textId="2849925F" w:rsidR="00533C4B" w:rsidRPr="003F44D4" w:rsidRDefault="00533C4B" w:rsidP="00336F33">
            <w:pPr>
              <w:jc w:val="both"/>
              <w:rPr>
                <w:rFonts w:ascii="Arial Narrow" w:eastAsia="Arial Narrow" w:hAnsi="Arial Narrow" w:cs="Arial Narrow"/>
                <w:color w:val="000000"/>
                <w:sz w:val="21"/>
                <w:szCs w:val="21"/>
                <w:shd w:val="clear" w:color="auto" w:fill="FFFF00"/>
                <w:lang w:val="es-CO" w:eastAsia="es-CO"/>
              </w:rPr>
            </w:pPr>
            <w:r w:rsidRPr="003F44D4">
              <w:rPr>
                <w:rFonts w:ascii="Arial Narrow" w:eastAsia="Arial Narrow" w:hAnsi="Arial Narrow" w:cs="Arial Narrow"/>
                <w:sz w:val="21"/>
                <w:szCs w:val="21"/>
                <w:lang w:val="es-CO" w:eastAsia="es-CO"/>
              </w:rPr>
              <w:t xml:space="preserve">Analizada a la hoja de vida y los soportes presentados </w:t>
            </w:r>
            <w:r w:rsidR="00154ADC">
              <w:rPr>
                <w:rFonts w:ascii="Arial Narrow" w:eastAsia="Arial Narrow" w:hAnsi="Arial Narrow" w:cs="Arial Narrow"/>
                <w:sz w:val="21"/>
                <w:szCs w:val="21"/>
                <w:lang w:val="es-CO" w:eastAsia="es-CO"/>
              </w:rPr>
              <w:t>a</w:t>
            </w:r>
            <w:r w:rsidRPr="003F44D4">
              <w:rPr>
                <w:rFonts w:ascii="Arial Narrow" w:eastAsia="Arial Narrow" w:hAnsi="Arial Narrow" w:cs="Arial Narrow"/>
                <w:sz w:val="21"/>
                <w:szCs w:val="21"/>
                <w:lang w:val="es-CO" w:eastAsia="es-CO"/>
              </w:rPr>
              <w:t xml:space="preserve"> </w:t>
            </w:r>
            <w:sdt>
              <w:sdtPr>
                <w:rPr>
                  <w:rFonts w:ascii="Swis721 LtCn BT" w:hAnsi="Swis721 LtCn BT"/>
                  <w:b/>
                  <w:bCs/>
                  <w:szCs w:val="28"/>
                </w:rPr>
                <w:id w:val="-1207720214"/>
                <w:placeholder>
                  <w:docPart w:val="5E1BC009B3114B78953FEFAC68096855"/>
                </w:placeholder>
                <w:dropDownList>
                  <w:listItem w:value="Elija un elemento."/>
                  <w:listItem w:displayText="DANIA JANETH ROJAS CABRERA" w:value="DANIA JANETH ROJAS CABRERA"/>
                  <w:listItem w:displayText="Alejandro Murcia Franco" w:value="Alejandro Murcia Franco"/>
                  <w:listItem w:displayText="Andres Leonardo Chacón Acevedo" w:value="Andres Leonardo Chacón Acevedo"/>
                  <w:listItem w:displayText="Brahiam Felipe Acuña Carrillo" w:value="Brahiam Felipe Acuña Carrillo"/>
                </w:dropDownList>
              </w:sdtPr>
              <w:sdtEndPr/>
              <w:sdtContent>
                <w:r w:rsidR="00821C41">
                  <w:rPr>
                    <w:rFonts w:ascii="Swis721 LtCn BT" w:hAnsi="Swis721 LtCn BT"/>
                    <w:b/>
                    <w:bCs/>
                    <w:szCs w:val="28"/>
                  </w:rPr>
                  <w:t>Andres Leonardo Chacón Acevedo</w:t>
                </w:r>
              </w:sdtContent>
            </w:sdt>
            <w:r>
              <w:rPr>
                <w:rFonts w:ascii="Arial Narrow" w:hAnsi="Arial Narrow" w:cs="Arial"/>
                <w:sz w:val="21"/>
                <w:szCs w:val="21"/>
                <w:lang w:val="es-MX"/>
              </w:rPr>
              <w:t xml:space="preserve"> (Supervisor)</w:t>
            </w:r>
            <w:r w:rsidRPr="003F44D4">
              <w:rPr>
                <w:rFonts w:ascii="Arial Narrow" w:eastAsia="Arial Narrow" w:hAnsi="Arial Narrow" w:cs="Arial Narrow"/>
                <w:b/>
                <w:bCs/>
                <w:sz w:val="21"/>
                <w:szCs w:val="21"/>
                <w:lang w:val="es-CO" w:eastAsia="es-CO"/>
              </w:rPr>
              <w:t xml:space="preserve">, </w:t>
            </w:r>
            <w:r w:rsidR="00BC6976" w:rsidRPr="00BC6976">
              <w:rPr>
                <w:rFonts w:ascii="Arial Narrow" w:eastAsia="Arial Narrow" w:hAnsi="Arial Narrow" w:cs="Arial Narrow"/>
                <w:sz w:val="21"/>
                <w:szCs w:val="21"/>
                <w:lang w:val="es-CO" w:eastAsia="es-CO"/>
              </w:rPr>
              <w:t>se evidencia que satisface las necesidades de la entidad contratante, quien acredita Título de Tecnólogo</w:t>
            </w:r>
            <w:r w:rsidR="00BC6976">
              <w:rPr>
                <w:rFonts w:ascii="Arial Narrow" w:eastAsia="Arial Narrow" w:hAnsi="Arial Narrow" w:cs="Arial Narrow"/>
                <w:sz w:val="21"/>
                <w:szCs w:val="21"/>
                <w:lang w:val="es-CO" w:eastAsia="es-CO"/>
              </w:rPr>
              <w:t xml:space="preserve"> </w:t>
            </w:r>
            <w:r w:rsidR="00BC6976" w:rsidRPr="00BC6976">
              <w:rPr>
                <w:rFonts w:ascii="Arial Narrow" w:hAnsi="Arial Narrow" w:cs="Arial"/>
                <w:bCs/>
                <w:sz w:val="21"/>
                <w:szCs w:val="21"/>
              </w:rPr>
              <w:t>en áreas afines al Núcleo Básico del Conocimiento (NBC) de Contaduría Pública</w:t>
            </w:r>
            <w:r w:rsidR="00BC6976" w:rsidRPr="00BC6976">
              <w:rPr>
                <w:rFonts w:ascii="Arial Narrow" w:eastAsia="Arial Narrow" w:hAnsi="Arial Narrow" w:cs="Arial Narrow"/>
                <w:sz w:val="21"/>
                <w:szCs w:val="21"/>
                <w:lang w:val="es-CO" w:eastAsia="es-CO"/>
              </w:rPr>
              <w:t>, el cual se encuentran relacionado con el objeto a contratar toda vez que proporciona su conocimiento y experiencia realizar el apoyo a fortalecer las capacidades técnicas asi como el cumplimiento de la metas, planes y programas del plan de desarrollo municipal. Adicionalmente cuenta con experiencia general mayor a ochenta y cinco (85) meses, lo cual satisface las necesidades de la entidad contratante y cumple con los requisitos y nivel requerido. Lo anterior constituye los criterios de experiencia, idoneidad y formación académicos requeridos para el cumplimiento del objeto a contratar de conformidad con la Resolución 1006 de 2024.</w:t>
            </w:r>
          </w:p>
        </w:tc>
      </w:tr>
      <w:tr w:rsidR="00533C4B" w:rsidRPr="003F44D4" w14:paraId="63A9A3E1" w14:textId="77777777" w:rsidTr="001A5A4F">
        <w:trPr>
          <w:trHeight w:val="415"/>
          <w:jc w:val="center"/>
        </w:trPr>
        <w:tc>
          <w:tcPr>
            <w:tcW w:w="3114" w:type="dxa"/>
            <w:vAlign w:val="center"/>
          </w:tcPr>
          <w:p w14:paraId="1ADB115C"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Condiciones de experiencia del aspirante del Contrato a suscribir.</w:t>
            </w:r>
          </w:p>
        </w:tc>
        <w:tc>
          <w:tcPr>
            <w:tcW w:w="7547" w:type="dxa"/>
            <w:vAlign w:val="center"/>
          </w:tcPr>
          <w:p w14:paraId="6135AFE4" w14:textId="77777777" w:rsidR="00533C4B" w:rsidRPr="003F44D4" w:rsidRDefault="00533C4B" w:rsidP="00336F33">
            <w:pPr>
              <w:jc w:val="both"/>
              <w:rPr>
                <w:rFonts w:ascii="Arial Narrow" w:hAnsi="Arial Narrow" w:cs="Arial"/>
                <w:b/>
                <w:bCs/>
                <w:sz w:val="21"/>
                <w:szCs w:val="21"/>
              </w:rPr>
            </w:pPr>
            <w:r>
              <w:rPr>
                <w:rFonts w:ascii="Arial Narrow" w:hAnsi="Arial Narrow" w:cs="Arial"/>
                <w:bCs/>
                <w:sz w:val="21"/>
                <w:szCs w:val="21"/>
              </w:rPr>
              <w:t>El aspirante cumple con el tiempo de experiencia requerido, acorde a los requisitos exigidos en el estudio previo, como se evidencia en los soportes presentados.</w:t>
            </w:r>
          </w:p>
        </w:tc>
      </w:tr>
      <w:tr w:rsidR="00533C4B" w:rsidRPr="003F44D4" w14:paraId="6682DAFD" w14:textId="77777777" w:rsidTr="001A5A4F">
        <w:trPr>
          <w:jc w:val="center"/>
        </w:trPr>
        <w:tc>
          <w:tcPr>
            <w:tcW w:w="3114" w:type="dxa"/>
            <w:vAlign w:val="center"/>
          </w:tcPr>
          <w:p w14:paraId="7E00D7B6" w14:textId="742B0A86" w:rsidR="00533C4B" w:rsidRPr="003F44D4" w:rsidRDefault="00533C4B" w:rsidP="00336F33">
            <w:pPr>
              <w:rPr>
                <w:rFonts w:ascii="Arial Narrow" w:hAnsi="Arial Narrow" w:cs="Arial"/>
                <w:bCs/>
                <w:sz w:val="21"/>
                <w:szCs w:val="21"/>
              </w:rPr>
            </w:pPr>
            <w:r w:rsidRPr="003F44D4">
              <w:rPr>
                <w:rFonts w:ascii="Arial Narrow" w:hAnsi="Arial Narrow" w:cs="Arial"/>
                <w:bCs/>
                <w:sz w:val="21"/>
                <w:szCs w:val="21"/>
              </w:rPr>
              <w:t xml:space="preserve">¿La Entidad ha contratado recientemente los servicios </w:t>
            </w:r>
            <w:r w:rsidR="00402B38">
              <w:rPr>
                <w:rFonts w:ascii="Arial Narrow" w:hAnsi="Arial Narrow" w:cs="Arial"/>
                <w:bCs/>
                <w:sz w:val="21"/>
                <w:szCs w:val="21"/>
              </w:rPr>
              <w:t>de apoyo a la gestión</w:t>
            </w:r>
            <w:r w:rsidRPr="003F44D4">
              <w:rPr>
                <w:rFonts w:ascii="Arial Narrow" w:hAnsi="Arial Narrow" w:cs="Arial"/>
                <w:bCs/>
                <w:sz w:val="21"/>
                <w:szCs w:val="21"/>
              </w:rPr>
              <w:t xml:space="preserve"> requeridos?</w:t>
            </w:r>
          </w:p>
        </w:tc>
        <w:tc>
          <w:tcPr>
            <w:tcW w:w="7547" w:type="dxa"/>
            <w:vAlign w:val="center"/>
          </w:tcPr>
          <w:p w14:paraId="01604D51" w14:textId="508342C6" w:rsidR="00533C4B" w:rsidRPr="003F44D4" w:rsidRDefault="00402B38" w:rsidP="00336F33">
            <w:pPr>
              <w:jc w:val="both"/>
              <w:rPr>
                <w:rFonts w:ascii="Arial Narrow" w:hAnsi="Arial Narrow" w:cs="Arial"/>
                <w:bCs/>
                <w:sz w:val="21"/>
                <w:szCs w:val="21"/>
              </w:rPr>
            </w:pPr>
            <w:r>
              <w:rPr>
                <w:rFonts w:ascii="Arial Narrow" w:hAnsi="Arial Narrow" w:cs="Arial"/>
                <w:bCs/>
                <w:sz w:val="21"/>
                <w:szCs w:val="21"/>
              </w:rPr>
              <w:t>Si</w:t>
            </w:r>
          </w:p>
        </w:tc>
      </w:tr>
      <w:tr w:rsidR="00533C4B" w:rsidRPr="003F44D4" w14:paraId="1F6FED1F" w14:textId="77777777" w:rsidTr="001A5A4F">
        <w:trPr>
          <w:jc w:val="center"/>
        </w:trPr>
        <w:tc>
          <w:tcPr>
            <w:tcW w:w="3114" w:type="dxa"/>
            <w:vAlign w:val="center"/>
          </w:tcPr>
          <w:p w14:paraId="45180F73"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 xml:space="preserve">¿Cuál fue el valor de los contratos suscritos con personas naturales o jurídicas con perfil similar al del aspirante y la forma de pago pactada en su momento? </w:t>
            </w:r>
          </w:p>
        </w:tc>
        <w:tc>
          <w:tcPr>
            <w:tcW w:w="7547" w:type="dxa"/>
            <w:vAlign w:val="center"/>
          </w:tcPr>
          <w:p w14:paraId="47159787" w14:textId="7A63270F" w:rsidR="00533C4B" w:rsidRDefault="00533C4B" w:rsidP="00336F33">
            <w:pPr>
              <w:jc w:val="both"/>
              <w:rPr>
                <w:rFonts w:ascii="Arial Narrow" w:hAnsi="Arial Narrow" w:cs="Arial"/>
                <w:bCs/>
                <w:sz w:val="21"/>
                <w:szCs w:val="21"/>
              </w:rPr>
            </w:pPr>
            <w:r w:rsidRPr="009906C9">
              <w:rPr>
                <w:rFonts w:ascii="Arial Narrow" w:hAnsi="Arial Narrow" w:cs="Arial"/>
                <w:bCs/>
                <w:sz w:val="21"/>
                <w:szCs w:val="21"/>
              </w:rPr>
              <w:t xml:space="preserve">Para estimar el valor indicado, se tuvo en cuenta la </w:t>
            </w:r>
            <w:r w:rsidRPr="00622491">
              <w:rPr>
                <w:rFonts w:ascii="Arial Narrow" w:hAnsi="Arial Narrow" w:cs="Arial"/>
                <w:bCs/>
                <w:i/>
                <w:iCs/>
                <w:sz w:val="21"/>
                <w:szCs w:val="21"/>
              </w:rPr>
              <w:t>Resolución No. 022 del 11 de enero de 2024</w:t>
            </w:r>
            <w:r w:rsidRPr="009906C9">
              <w:rPr>
                <w:rFonts w:ascii="Arial Narrow" w:hAnsi="Arial Narrow" w:cs="Arial"/>
                <w:bCs/>
                <w:sz w:val="21"/>
                <w:szCs w:val="21"/>
              </w:rPr>
              <w:t xml:space="preserve"> emitida por la </w:t>
            </w:r>
            <w:r w:rsidR="00402B38" w:rsidRPr="009906C9">
              <w:rPr>
                <w:rFonts w:ascii="Arial Narrow" w:hAnsi="Arial Narrow" w:cs="Arial"/>
                <w:bCs/>
                <w:sz w:val="21"/>
                <w:szCs w:val="21"/>
              </w:rPr>
              <w:t>secretaria general</w:t>
            </w:r>
            <w:r w:rsidRPr="009906C9">
              <w:rPr>
                <w:rFonts w:ascii="Arial Narrow" w:hAnsi="Arial Narrow" w:cs="Arial"/>
                <w:bCs/>
                <w:sz w:val="21"/>
                <w:szCs w:val="21"/>
              </w:rPr>
              <w:t xml:space="preserve"> y Administrativ</w:t>
            </w:r>
            <w:r>
              <w:rPr>
                <w:rFonts w:ascii="Arial Narrow" w:hAnsi="Arial Narrow" w:cs="Arial"/>
                <w:bCs/>
                <w:sz w:val="21"/>
                <w:szCs w:val="21"/>
              </w:rPr>
              <w:t>a</w:t>
            </w:r>
            <w:r w:rsidRPr="009906C9">
              <w:rPr>
                <w:rFonts w:ascii="Arial Narrow" w:hAnsi="Arial Narrow" w:cs="Arial"/>
                <w:bCs/>
                <w:sz w:val="21"/>
                <w:szCs w:val="21"/>
              </w:rPr>
              <w:t xml:space="preserve"> de la Alcaldía Municipal, por medio de la cual se adoptó la escala de honorarios para los contratos de prestación de servicios profesionales y apoyo a la gestión que celebre la entidad</w:t>
            </w:r>
            <w:r w:rsidR="00622491">
              <w:rPr>
                <w:rFonts w:ascii="Arial Narrow" w:hAnsi="Arial Narrow" w:cs="Arial"/>
                <w:bCs/>
                <w:sz w:val="21"/>
                <w:szCs w:val="21"/>
              </w:rPr>
              <w:t xml:space="preserve"> en la vigencia 2024</w:t>
            </w:r>
            <w:r w:rsidRPr="009906C9">
              <w:rPr>
                <w:rFonts w:ascii="Arial Narrow" w:hAnsi="Arial Narrow" w:cs="Arial"/>
                <w:bCs/>
                <w:sz w:val="21"/>
                <w:szCs w:val="21"/>
              </w:rPr>
              <w:t>, y se celebraron los siguientes contratos con perfil similar al del aspirante y forma de pago:</w:t>
            </w:r>
          </w:p>
          <w:p w14:paraId="59A75B3A" w14:textId="26B3704A" w:rsidR="00A36DAB" w:rsidRDefault="00A36DAB" w:rsidP="00336F33">
            <w:pPr>
              <w:jc w:val="both"/>
              <w:rPr>
                <w:rFonts w:ascii="Arial Narrow" w:hAnsi="Arial Narrow" w:cs="Arial"/>
                <w:bCs/>
                <w:sz w:val="21"/>
                <w:szCs w:val="21"/>
              </w:rPr>
            </w:pPr>
          </w:p>
          <w:p w14:paraId="6AB4E5E8" w14:textId="7B848653" w:rsidR="0041022E" w:rsidRPr="00542824" w:rsidRDefault="0041022E" w:rsidP="0041022E">
            <w:pPr>
              <w:jc w:val="both"/>
              <w:rPr>
                <w:rFonts w:ascii="Arial Narrow" w:hAnsi="Arial Narrow" w:cs="Arial"/>
                <w:bCs/>
                <w:sz w:val="21"/>
                <w:szCs w:val="21"/>
              </w:rPr>
            </w:pPr>
            <w:r w:rsidRPr="00542824">
              <w:rPr>
                <w:rFonts w:ascii="Arial Narrow" w:hAnsi="Arial Narrow" w:cs="Arial"/>
                <w:bCs/>
                <w:sz w:val="21"/>
                <w:szCs w:val="21"/>
                <w:u w:val="single"/>
              </w:rPr>
              <w:t xml:space="preserve">Contrato No. </w:t>
            </w:r>
            <w:r>
              <w:rPr>
                <w:rFonts w:ascii="Arial Narrow" w:hAnsi="Arial Narrow" w:cs="Arial"/>
                <w:bCs/>
                <w:sz w:val="21"/>
                <w:szCs w:val="21"/>
                <w:u w:val="single"/>
              </w:rPr>
              <w:t>262</w:t>
            </w:r>
            <w:r w:rsidRPr="00542824">
              <w:rPr>
                <w:rFonts w:ascii="Arial Narrow" w:hAnsi="Arial Narrow" w:cs="Arial"/>
                <w:bCs/>
                <w:sz w:val="21"/>
                <w:szCs w:val="21"/>
                <w:u w:val="single"/>
              </w:rPr>
              <w:t>-202</w:t>
            </w:r>
            <w:r>
              <w:rPr>
                <w:rFonts w:ascii="Arial Narrow" w:hAnsi="Arial Narrow" w:cs="Arial"/>
                <w:bCs/>
                <w:sz w:val="21"/>
                <w:szCs w:val="21"/>
                <w:u w:val="single"/>
              </w:rPr>
              <w:t>4</w:t>
            </w:r>
            <w:r>
              <w:rPr>
                <w:rFonts w:ascii="Arial Narrow" w:hAnsi="Arial Narrow" w:cs="Arial"/>
                <w:bCs/>
                <w:sz w:val="21"/>
                <w:szCs w:val="21"/>
              </w:rPr>
              <w:t xml:space="preserve"> el cual tiene por objeto: P</w:t>
            </w:r>
            <w:r w:rsidRPr="00402B38">
              <w:rPr>
                <w:rFonts w:ascii="Arial Narrow" w:hAnsi="Arial Narrow" w:cs="Arial"/>
                <w:bCs/>
                <w:sz w:val="21"/>
                <w:szCs w:val="21"/>
              </w:rPr>
              <w:t>restación de servicios de apoyo a la gestión en la secretaría de planeación municipal para fortalecer los procesos y procedimientos, en cumplimiento de las metas, planes y programas del plan de desarrollo vigente del municipio de la dorada</w:t>
            </w:r>
            <w:r>
              <w:rPr>
                <w:rFonts w:ascii="Arial Narrow" w:hAnsi="Arial Narrow" w:cs="Arial"/>
                <w:bCs/>
                <w:sz w:val="21"/>
                <w:szCs w:val="21"/>
              </w:rPr>
              <w:t>.</w:t>
            </w:r>
          </w:p>
          <w:p w14:paraId="4CE79110" w14:textId="2B626297" w:rsidR="0041022E" w:rsidRPr="00BC6976" w:rsidRDefault="0041022E" w:rsidP="00336F33">
            <w:pPr>
              <w:jc w:val="both"/>
              <w:rPr>
                <w:rFonts w:ascii="Arial Narrow" w:hAnsi="Arial Narrow" w:cs="Arial"/>
                <w:b/>
                <w:sz w:val="21"/>
                <w:szCs w:val="21"/>
              </w:rPr>
            </w:pPr>
            <w:r w:rsidRPr="00402B38">
              <w:rPr>
                <w:rFonts w:ascii="Arial Narrow" w:hAnsi="Arial Narrow" w:cs="Arial"/>
                <w:bCs/>
                <w:sz w:val="21"/>
                <w:szCs w:val="21"/>
              </w:rPr>
              <w:t xml:space="preserve">El valor del contrato a celebrar será hasta de </w:t>
            </w:r>
            <w:r w:rsidRPr="0041022E">
              <w:rPr>
                <w:rFonts w:ascii="Arial Narrow" w:hAnsi="Arial Narrow" w:cs="Arial"/>
                <w:b/>
                <w:sz w:val="21"/>
                <w:szCs w:val="21"/>
              </w:rPr>
              <w:t>DIECIOCHO MILLONES DE PESOS M/CTE ($18.000.000)</w:t>
            </w:r>
            <w:r w:rsidRPr="00402B38">
              <w:rPr>
                <w:rFonts w:ascii="Arial Narrow" w:hAnsi="Arial Narrow" w:cs="Arial"/>
                <w:bCs/>
                <w:sz w:val="21"/>
                <w:szCs w:val="21"/>
              </w:rPr>
              <w:t xml:space="preserve"> </w:t>
            </w:r>
            <w:r w:rsidR="00BC6976" w:rsidRPr="00BC6976">
              <w:rPr>
                <w:rFonts w:ascii="Arial Narrow" w:hAnsi="Arial Narrow" w:cs="Arial"/>
                <w:bCs/>
                <w:sz w:val="21"/>
                <w:szCs w:val="21"/>
              </w:rPr>
              <w:t xml:space="preserve">y el pago del presente contrato se efectuará en mensualidades vencidas correspondientes a </w:t>
            </w:r>
            <w:r w:rsidR="00BC6976" w:rsidRPr="00BC6976">
              <w:rPr>
                <w:rFonts w:ascii="Arial Narrow" w:hAnsi="Arial Narrow" w:cs="Arial"/>
                <w:b/>
                <w:sz w:val="21"/>
                <w:szCs w:val="21"/>
              </w:rPr>
              <w:t>TRES MILLONES CUATROCIENTOS NOVENTA Y OCHO MIL PESOS M/CTE ($3.498.000,00)</w:t>
            </w:r>
            <w:r w:rsidR="00BC6976">
              <w:rPr>
                <w:rFonts w:ascii="Arial Narrow" w:hAnsi="Arial Narrow" w:cs="Arial"/>
                <w:b/>
                <w:sz w:val="21"/>
                <w:szCs w:val="21"/>
              </w:rPr>
              <w:t>.</w:t>
            </w:r>
          </w:p>
          <w:p w14:paraId="54C2E29A" w14:textId="6FCE38BF" w:rsidR="00810760" w:rsidRDefault="00810760" w:rsidP="00810760">
            <w:pPr>
              <w:jc w:val="both"/>
              <w:rPr>
                <w:rFonts w:ascii="Arial Narrow" w:hAnsi="Arial Narrow" w:cs="Arial"/>
                <w:bCs/>
                <w:sz w:val="21"/>
                <w:szCs w:val="21"/>
              </w:rPr>
            </w:pPr>
            <w:r>
              <w:rPr>
                <w:rFonts w:ascii="Arial Narrow" w:hAnsi="Arial Narrow" w:cs="Arial"/>
                <w:bCs/>
                <w:sz w:val="21"/>
                <w:szCs w:val="21"/>
              </w:rPr>
              <w:t xml:space="preserve">Así mismo </w:t>
            </w:r>
            <w:r w:rsidRPr="009906C9">
              <w:rPr>
                <w:rFonts w:ascii="Arial Narrow" w:hAnsi="Arial Narrow" w:cs="Arial"/>
                <w:bCs/>
                <w:sz w:val="21"/>
                <w:szCs w:val="21"/>
              </w:rPr>
              <w:t xml:space="preserve">se tuvo en cuenta la </w:t>
            </w:r>
            <w:r w:rsidRPr="00622491">
              <w:rPr>
                <w:rFonts w:ascii="Arial Narrow" w:hAnsi="Arial Narrow" w:cs="Arial"/>
                <w:bCs/>
                <w:i/>
                <w:iCs/>
                <w:sz w:val="21"/>
                <w:szCs w:val="21"/>
              </w:rPr>
              <w:t>Resolución No. 1006 del 12 de diciembre de 2024</w:t>
            </w:r>
            <w:r w:rsidRPr="009906C9">
              <w:rPr>
                <w:rFonts w:ascii="Arial Narrow" w:hAnsi="Arial Narrow" w:cs="Arial"/>
                <w:bCs/>
                <w:sz w:val="21"/>
                <w:szCs w:val="21"/>
              </w:rPr>
              <w:t xml:space="preserve"> emitida por la secretaria general y Administrativ</w:t>
            </w:r>
            <w:r>
              <w:rPr>
                <w:rFonts w:ascii="Arial Narrow" w:hAnsi="Arial Narrow" w:cs="Arial"/>
                <w:bCs/>
                <w:sz w:val="21"/>
                <w:szCs w:val="21"/>
              </w:rPr>
              <w:t>a</w:t>
            </w:r>
            <w:r w:rsidRPr="009906C9">
              <w:rPr>
                <w:rFonts w:ascii="Arial Narrow" w:hAnsi="Arial Narrow" w:cs="Arial"/>
                <w:bCs/>
                <w:sz w:val="21"/>
                <w:szCs w:val="21"/>
              </w:rPr>
              <w:t xml:space="preserve"> de la Alcaldía Municipal, por medio de la cual se adoptó la escala de honorarios para los contratos de prestación de servicios profesionales y apoyo a la gestión que celebre la entidad</w:t>
            </w:r>
            <w:r w:rsidR="00622491">
              <w:rPr>
                <w:rFonts w:ascii="Arial Narrow" w:hAnsi="Arial Narrow" w:cs="Arial"/>
                <w:bCs/>
                <w:sz w:val="21"/>
                <w:szCs w:val="21"/>
              </w:rPr>
              <w:t xml:space="preserve"> en la vigencia 2025</w:t>
            </w:r>
            <w:r w:rsidRPr="009906C9">
              <w:rPr>
                <w:rFonts w:ascii="Arial Narrow" w:hAnsi="Arial Narrow" w:cs="Arial"/>
                <w:bCs/>
                <w:sz w:val="21"/>
                <w:szCs w:val="21"/>
              </w:rPr>
              <w:t>, y se celebraron los siguientes contratos con perfil similar al del aspirante y forma de pago:</w:t>
            </w:r>
          </w:p>
          <w:p w14:paraId="3E0025B5" w14:textId="77777777" w:rsidR="0041022E" w:rsidRDefault="0041022E" w:rsidP="00336F33">
            <w:pPr>
              <w:jc w:val="both"/>
              <w:rPr>
                <w:rFonts w:ascii="Arial Narrow" w:hAnsi="Arial Narrow" w:cs="Arial"/>
                <w:bCs/>
                <w:sz w:val="21"/>
                <w:szCs w:val="21"/>
                <w:u w:val="single"/>
              </w:rPr>
            </w:pPr>
          </w:p>
          <w:p w14:paraId="2262ED56" w14:textId="5563EF59" w:rsidR="00533C4B" w:rsidRPr="00542824" w:rsidRDefault="00533C4B" w:rsidP="00336F33">
            <w:pPr>
              <w:jc w:val="both"/>
              <w:rPr>
                <w:rFonts w:ascii="Arial Narrow" w:hAnsi="Arial Narrow" w:cs="Arial"/>
                <w:bCs/>
                <w:sz w:val="21"/>
                <w:szCs w:val="21"/>
              </w:rPr>
            </w:pPr>
            <w:r w:rsidRPr="00542824">
              <w:rPr>
                <w:rFonts w:ascii="Arial Narrow" w:hAnsi="Arial Narrow" w:cs="Arial"/>
                <w:bCs/>
                <w:sz w:val="21"/>
                <w:szCs w:val="21"/>
                <w:u w:val="single"/>
              </w:rPr>
              <w:t xml:space="preserve">Contrato No. </w:t>
            </w:r>
            <w:r w:rsidR="00810760" w:rsidRPr="00810760">
              <w:rPr>
                <w:rFonts w:ascii="Arial Narrow" w:hAnsi="Arial Narrow" w:cs="Arial"/>
                <w:bCs/>
                <w:sz w:val="21"/>
                <w:szCs w:val="21"/>
                <w:u w:val="single"/>
              </w:rPr>
              <w:t>CD-080-LD-2025</w:t>
            </w:r>
            <w:r w:rsidR="00810760">
              <w:rPr>
                <w:rFonts w:ascii="Arial Narrow" w:hAnsi="Arial Narrow" w:cs="Arial"/>
                <w:bCs/>
                <w:sz w:val="21"/>
                <w:szCs w:val="21"/>
              </w:rPr>
              <w:t xml:space="preserve">: </w:t>
            </w:r>
            <w:r w:rsidRPr="00810760">
              <w:rPr>
                <w:rFonts w:ascii="Arial Narrow" w:hAnsi="Arial Narrow" w:cs="Arial"/>
                <w:bCs/>
                <w:sz w:val="21"/>
                <w:szCs w:val="21"/>
              </w:rPr>
              <w:t>el</w:t>
            </w:r>
            <w:r>
              <w:rPr>
                <w:rFonts w:ascii="Arial Narrow" w:hAnsi="Arial Narrow" w:cs="Arial"/>
                <w:bCs/>
                <w:sz w:val="21"/>
                <w:szCs w:val="21"/>
              </w:rPr>
              <w:t xml:space="preserve"> cual tiene por objeto: </w:t>
            </w:r>
            <w:r w:rsidR="00810760">
              <w:rPr>
                <w:rFonts w:ascii="Arial Narrow" w:hAnsi="Arial Narrow" w:cs="Arial"/>
                <w:bCs/>
                <w:sz w:val="21"/>
                <w:szCs w:val="21"/>
              </w:rPr>
              <w:t>P</w:t>
            </w:r>
            <w:r w:rsidR="00810760" w:rsidRPr="00810760">
              <w:rPr>
                <w:rFonts w:ascii="Arial Narrow" w:hAnsi="Arial Narrow" w:cs="Arial"/>
                <w:bCs/>
                <w:sz w:val="21"/>
                <w:szCs w:val="21"/>
              </w:rPr>
              <w:t>restación de servicios de apoyo</w:t>
            </w:r>
            <w:r w:rsidR="00622491">
              <w:rPr>
                <w:rFonts w:ascii="Arial Narrow" w:hAnsi="Arial Narrow" w:cs="Arial"/>
                <w:bCs/>
                <w:sz w:val="21"/>
                <w:szCs w:val="21"/>
              </w:rPr>
              <w:t xml:space="preserve"> </w:t>
            </w:r>
            <w:r w:rsidR="00810760" w:rsidRPr="00810760">
              <w:rPr>
                <w:rFonts w:ascii="Arial Narrow" w:hAnsi="Arial Narrow" w:cs="Arial"/>
                <w:bCs/>
                <w:sz w:val="21"/>
                <w:szCs w:val="21"/>
              </w:rPr>
              <w:t>a la gestión en la secretaría de planeación para fortalecer los procesos de licenciamiento urbanístico y apoyo en actividades administrativas encaminadas al cumplimiento del plan de desarrollo municipal “la fuerza de las ideas 2024 - 2027” del municipio de la dorada</w:t>
            </w:r>
            <w:r w:rsidR="00402B38">
              <w:rPr>
                <w:rFonts w:ascii="Arial Narrow" w:hAnsi="Arial Narrow" w:cs="Arial"/>
                <w:bCs/>
                <w:sz w:val="21"/>
                <w:szCs w:val="21"/>
              </w:rPr>
              <w:t>.</w:t>
            </w:r>
          </w:p>
          <w:p w14:paraId="1D22CE3F" w14:textId="7A3524B1" w:rsidR="004C6FC3" w:rsidRDefault="00622491" w:rsidP="004C6FC3">
            <w:pPr>
              <w:jc w:val="both"/>
              <w:rPr>
                <w:rFonts w:ascii="Arial Narrow" w:hAnsi="Arial Narrow" w:cs="Arial"/>
                <w:bCs/>
                <w:sz w:val="21"/>
                <w:szCs w:val="21"/>
              </w:rPr>
            </w:pPr>
            <w:r w:rsidRPr="00622491">
              <w:rPr>
                <w:rFonts w:ascii="Arial Narrow" w:hAnsi="Arial Narrow" w:cs="Arial"/>
                <w:bCs/>
                <w:sz w:val="21"/>
                <w:szCs w:val="21"/>
              </w:rPr>
              <w:t xml:space="preserve">El valor del contrato a celebrar será hasta de </w:t>
            </w:r>
            <w:r w:rsidRPr="00622491">
              <w:rPr>
                <w:rFonts w:ascii="Arial Narrow" w:hAnsi="Arial Narrow" w:cs="Arial"/>
                <w:b/>
                <w:sz w:val="21"/>
                <w:szCs w:val="21"/>
              </w:rPr>
              <w:t>DIECISIETE MILLONES CUATROCIENTOS NOVENTA MIL PESOS M/CTE ($17.490.000,00)</w:t>
            </w:r>
            <w:r w:rsidRPr="00622491">
              <w:rPr>
                <w:rFonts w:ascii="Arial Narrow" w:hAnsi="Arial Narrow" w:cs="Arial"/>
                <w:bCs/>
                <w:sz w:val="21"/>
                <w:szCs w:val="21"/>
              </w:rPr>
              <w:t xml:space="preserve"> y el pago del presente contrato se efectuará </w:t>
            </w:r>
            <w:r w:rsidRPr="00622491">
              <w:rPr>
                <w:rFonts w:ascii="Arial Narrow" w:hAnsi="Arial Narrow" w:cs="Arial"/>
                <w:bCs/>
                <w:sz w:val="21"/>
                <w:szCs w:val="21"/>
              </w:rPr>
              <w:lastRenderedPageBreak/>
              <w:t xml:space="preserve">en mensualidades vencidas correspondientes a </w:t>
            </w:r>
            <w:r w:rsidRPr="00622491">
              <w:rPr>
                <w:rFonts w:ascii="Arial Narrow" w:hAnsi="Arial Narrow" w:cs="Arial"/>
                <w:b/>
                <w:sz w:val="21"/>
                <w:szCs w:val="21"/>
              </w:rPr>
              <w:t>TRES MILLONES CUATROCIENTOS NOVENTA Y OCHO MIL PESOS M/CTE ($3.498.000,00).</w:t>
            </w:r>
          </w:p>
          <w:p w14:paraId="224DD84E" w14:textId="77777777" w:rsidR="00533C4B" w:rsidRPr="003F44D4" w:rsidRDefault="00533C4B" w:rsidP="00336F33">
            <w:pPr>
              <w:jc w:val="both"/>
              <w:rPr>
                <w:rFonts w:ascii="Arial Narrow" w:hAnsi="Arial Narrow" w:cs="Arial"/>
                <w:bCs/>
                <w:sz w:val="21"/>
                <w:szCs w:val="21"/>
              </w:rPr>
            </w:pPr>
            <w:r w:rsidRPr="00CC6258">
              <w:rPr>
                <w:rFonts w:ascii="Arial Narrow" w:hAnsi="Arial Narrow" w:cs="Arial"/>
                <w:bCs/>
                <w:sz w:val="21"/>
                <w:szCs w:val="21"/>
              </w:rPr>
              <w:t xml:space="preserve">En cuanto a la forma de pago, se estableció por actas de pago parciales de acuerdo con los lineamientos internos de la entidad al respecto. </w:t>
            </w:r>
          </w:p>
        </w:tc>
      </w:tr>
      <w:tr w:rsidR="00533C4B" w:rsidRPr="003F44D4" w14:paraId="3D636581" w14:textId="77777777" w:rsidTr="001A5A4F">
        <w:trPr>
          <w:jc w:val="center"/>
        </w:trPr>
        <w:tc>
          <w:tcPr>
            <w:tcW w:w="3114" w:type="dxa"/>
            <w:vAlign w:val="center"/>
          </w:tcPr>
          <w:p w14:paraId="23E88E5D"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lastRenderedPageBreak/>
              <w:t>¿La necesidad de la Entidad fue satisfecha con los Procesos de Contratación anteriores?</w:t>
            </w:r>
          </w:p>
        </w:tc>
        <w:tc>
          <w:tcPr>
            <w:tcW w:w="7547" w:type="dxa"/>
            <w:vAlign w:val="center"/>
          </w:tcPr>
          <w:p w14:paraId="2BAA3FEE" w14:textId="5695DE83" w:rsidR="00533C4B" w:rsidRPr="003F44D4" w:rsidRDefault="004F17CB" w:rsidP="00336F33">
            <w:pPr>
              <w:jc w:val="both"/>
              <w:rPr>
                <w:rFonts w:ascii="Arial Narrow" w:hAnsi="Arial Narrow" w:cs="Arial"/>
                <w:bCs/>
                <w:sz w:val="21"/>
                <w:szCs w:val="21"/>
              </w:rPr>
            </w:pPr>
            <w:r>
              <w:rPr>
                <w:rFonts w:ascii="Arial Narrow" w:hAnsi="Arial Narrow" w:cs="Arial"/>
                <w:bCs/>
                <w:sz w:val="21"/>
                <w:szCs w:val="21"/>
              </w:rPr>
              <w:t>SI, dicha necesidad fue suplida en las vigencias y periodos anteriores.</w:t>
            </w:r>
          </w:p>
        </w:tc>
      </w:tr>
      <w:tr w:rsidR="00533C4B" w:rsidRPr="003F44D4" w14:paraId="2321E33D" w14:textId="77777777" w:rsidTr="001A5A4F">
        <w:trPr>
          <w:trHeight w:val="446"/>
          <w:jc w:val="center"/>
        </w:trPr>
        <w:tc>
          <w:tcPr>
            <w:tcW w:w="3114" w:type="dxa"/>
            <w:vAlign w:val="center"/>
          </w:tcPr>
          <w:p w14:paraId="2939C9C0"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Plazo del contrato a suscribir</w:t>
            </w:r>
          </w:p>
        </w:tc>
        <w:tc>
          <w:tcPr>
            <w:tcW w:w="7547" w:type="dxa"/>
            <w:vAlign w:val="center"/>
          </w:tcPr>
          <w:p w14:paraId="28FD93F5" w14:textId="1016DE97" w:rsidR="00533C4B" w:rsidRPr="003F44D4" w:rsidRDefault="0041022E" w:rsidP="00336F33">
            <w:pPr>
              <w:jc w:val="both"/>
              <w:rPr>
                <w:rFonts w:ascii="Arial Narrow" w:hAnsi="Arial Narrow" w:cs="Arial"/>
                <w:bCs/>
                <w:sz w:val="21"/>
                <w:szCs w:val="21"/>
              </w:rPr>
            </w:pPr>
            <w:r w:rsidRPr="0041022E">
              <w:rPr>
                <w:rFonts w:ascii="Arial Narrow" w:eastAsia="Arial Narrow" w:hAnsi="Arial Narrow" w:cs="Arial Narrow"/>
                <w:sz w:val="21"/>
                <w:szCs w:val="21"/>
                <w:lang w:val="es-CO" w:eastAsia="es-CO"/>
              </w:rPr>
              <w:t xml:space="preserve">La fecha de ejecución del contrato será a partir del previo cumplimiento de los requisitos de perfeccionamiento y ejecución en la plataforma de SECOP II hasta el </w:t>
            </w:r>
            <w:r w:rsidR="00DD2FCE">
              <w:rPr>
                <w:rFonts w:ascii="Arial Narrow" w:eastAsia="Arial Narrow" w:hAnsi="Arial Narrow" w:cs="Arial Narrow"/>
                <w:sz w:val="21"/>
                <w:szCs w:val="21"/>
                <w:lang w:val="es-CO" w:eastAsia="es-CO"/>
              </w:rPr>
              <w:t>15</w:t>
            </w:r>
            <w:r w:rsidRPr="0041022E">
              <w:rPr>
                <w:rFonts w:ascii="Arial Narrow" w:eastAsia="Arial Narrow" w:hAnsi="Arial Narrow" w:cs="Arial Narrow"/>
                <w:sz w:val="21"/>
                <w:szCs w:val="21"/>
                <w:lang w:val="es-CO" w:eastAsia="es-CO"/>
              </w:rPr>
              <w:t xml:space="preserve"> de </w:t>
            </w:r>
            <w:r w:rsidR="00C40AB7">
              <w:rPr>
                <w:rFonts w:ascii="Arial Narrow" w:eastAsia="Arial Narrow" w:hAnsi="Arial Narrow" w:cs="Arial Narrow"/>
                <w:sz w:val="21"/>
                <w:szCs w:val="21"/>
                <w:lang w:val="es-CO" w:eastAsia="es-CO"/>
              </w:rPr>
              <w:t>diciembre</w:t>
            </w:r>
            <w:r w:rsidRPr="0041022E">
              <w:rPr>
                <w:rFonts w:ascii="Arial Narrow" w:eastAsia="Arial Narrow" w:hAnsi="Arial Narrow" w:cs="Arial Narrow"/>
                <w:sz w:val="21"/>
                <w:szCs w:val="21"/>
                <w:lang w:val="es-CO" w:eastAsia="es-CO"/>
              </w:rPr>
              <w:t> de 2025.</w:t>
            </w:r>
          </w:p>
        </w:tc>
      </w:tr>
      <w:tr w:rsidR="00533C4B" w:rsidRPr="003F44D4" w14:paraId="6B85AB0E" w14:textId="77777777" w:rsidTr="001A5A4F">
        <w:trPr>
          <w:trHeight w:val="425"/>
          <w:jc w:val="center"/>
        </w:trPr>
        <w:tc>
          <w:tcPr>
            <w:tcW w:w="3114" w:type="dxa"/>
            <w:vAlign w:val="center"/>
          </w:tcPr>
          <w:p w14:paraId="66176EB4"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Valor y forma de pago que se recomienda del Contrato a suscribir</w:t>
            </w:r>
          </w:p>
        </w:tc>
        <w:tc>
          <w:tcPr>
            <w:tcW w:w="7547" w:type="dxa"/>
            <w:vAlign w:val="center"/>
          </w:tcPr>
          <w:p w14:paraId="649D4B3A" w14:textId="76F097B3" w:rsidR="00C70B18" w:rsidRDefault="00533C4B" w:rsidP="00336F33">
            <w:pPr>
              <w:jc w:val="both"/>
              <w:rPr>
                <w:rFonts w:ascii="Arial Narrow" w:eastAsia="Arial Narrow" w:hAnsi="Arial Narrow" w:cs="Arial Narrow"/>
                <w:color w:val="000000"/>
                <w:sz w:val="21"/>
                <w:szCs w:val="21"/>
                <w:lang w:eastAsia="es-CO"/>
              </w:rPr>
            </w:pPr>
            <w:r w:rsidRPr="003F44D4">
              <w:rPr>
                <w:rFonts w:ascii="Arial Narrow" w:eastAsia="Arial Narrow" w:hAnsi="Arial Narrow" w:cs="Arial Narrow"/>
                <w:color w:val="000000"/>
                <w:sz w:val="21"/>
                <w:szCs w:val="21"/>
                <w:lang w:eastAsia="es-CO"/>
              </w:rPr>
              <w:t xml:space="preserve">Teniendo en cuenta el objeto del </w:t>
            </w:r>
            <w:r w:rsidRPr="002E0A94">
              <w:rPr>
                <w:rFonts w:ascii="Arial Narrow" w:eastAsia="Arial Narrow" w:hAnsi="Arial Narrow" w:cs="Arial Narrow"/>
                <w:color w:val="000000"/>
                <w:sz w:val="21"/>
                <w:szCs w:val="21"/>
                <w:lang w:eastAsia="es-CO"/>
              </w:rPr>
              <w:t>contrato y la idoneidad del contratista, se estima como valor del contrato a celebrar la suma de</w:t>
            </w:r>
            <w:r w:rsidR="0041022E" w:rsidRPr="002E0A94">
              <w:rPr>
                <w:rFonts w:ascii="Arial Narrow" w:eastAsia="Arial Narrow" w:hAnsi="Arial Narrow" w:cs="Arial Narrow"/>
                <w:color w:val="000000"/>
                <w:sz w:val="21"/>
                <w:szCs w:val="21"/>
                <w:lang w:eastAsia="es-CO"/>
              </w:rPr>
              <w:t xml:space="preserve"> </w:t>
            </w:r>
            <w:r w:rsidR="002E0A94" w:rsidRPr="002E0A94">
              <w:rPr>
                <w:rStyle w:val="Textoennegrita"/>
                <w:rFonts w:ascii="Arial Narrow" w:hAnsi="Arial Narrow"/>
                <w:color w:val="000000"/>
                <w:sz w:val="21"/>
                <w:szCs w:val="21"/>
              </w:rPr>
              <w:t>DIECISIETE MILLONES CUATROCIENTOS NOVENTA MIL PESOS M/CTE ($17.490.000,00)</w:t>
            </w:r>
            <w:r w:rsidR="002E0A94" w:rsidRPr="002E0A94">
              <w:rPr>
                <w:rFonts w:ascii="Arial Narrow" w:hAnsi="Arial Narrow"/>
                <w:color w:val="000000"/>
                <w:sz w:val="21"/>
                <w:szCs w:val="21"/>
              </w:rPr>
              <w:t> y el pago del presente contrato se efectuará en mensualidades vencidas correspondientes a </w:t>
            </w:r>
            <w:r w:rsidR="002E0A94" w:rsidRPr="002E0A94">
              <w:rPr>
                <w:rStyle w:val="Textoennegrita"/>
                <w:rFonts w:ascii="Arial Narrow" w:hAnsi="Arial Narrow"/>
                <w:color w:val="000000"/>
                <w:sz w:val="21"/>
                <w:szCs w:val="21"/>
              </w:rPr>
              <w:t>TRES MILLONES CUATROCIENTOS NOVENTA Y OCHO MIL PESOS M/CTE ($3.498.000,00)</w:t>
            </w:r>
            <w:r w:rsidR="002E0A94" w:rsidRPr="002E0A94">
              <w:rPr>
                <w:rFonts w:ascii="Arial Narrow" w:hAnsi="Arial Narrow"/>
                <w:color w:val="000000"/>
                <w:sz w:val="21"/>
                <w:szCs w:val="21"/>
              </w:rPr>
              <w:t>,  el primer pago será proporcional al servicio efectivamente prestado, tomando como base el valor de los honorarios mensuales pactados y la fecha de inicio de ejecución del presente contrato;  cuatro (04) pagos correspondientes a </w:t>
            </w:r>
            <w:r w:rsidR="002E0A94" w:rsidRPr="002E0A94">
              <w:rPr>
                <w:rStyle w:val="Textoennegrita"/>
                <w:rFonts w:ascii="Arial Narrow" w:hAnsi="Arial Narrow"/>
                <w:color w:val="000000"/>
                <w:sz w:val="21"/>
                <w:szCs w:val="21"/>
              </w:rPr>
              <w:t>TRES MILLONES CUATROCIENTOS NOVENTA Y OCHO MIL PESOS M/CTE ($3.498.000,00)</w:t>
            </w:r>
            <w:r w:rsidR="002E0A94" w:rsidRPr="002E0A94">
              <w:rPr>
                <w:rFonts w:ascii="Arial Narrow" w:hAnsi="Arial Narrow"/>
                <w:color w:val="000000"/>
                <w:sz w:val="21"/>
                <w:szCs w:val="21"/>
              </w:rPr>
              <w:t> y un (01) último pago correspondiente a  </w:t>
            </w:r>
            <w:r w:rsidR="002E0A94" w:rsidRPr="002E0A94">
              <w:rPr>
                <w:rFonts w:ascii="Arial Narrow" w:hAnsi="Arial Narrow"/>
                <w:b/>
                <w:bCs/>
                <w:color w:val="000000"/>
                <w:sz w:val="21"/>
                <w:szCs w:val="21"/>
              </w:rPr>
              <w:t>UN MILLÓN SETECIENTOS CUARENTA Y NUEVE MIL </w:t>
            </w:r>
            <w:r w:rsidR="002E0A94" w:rsidRPr="002E0A94">
              <w:rPr>
                <w:rFonts w:ascii="Arial Narrow" w:hAnsi="Arial Narrow"/>
                <w:color w:val="000000"/>
                <w:sz w:val="21"/>
                <w:szCs w:val="21"/>
              </w:rPr>
              <w:t> </w:t>
            </w:r>
            <w:r w:rsidR="002E0A94" w:rsidRPr="002E0A94">
              <w:rPr>
                <w:rStyle w:val="Textoennegrita"/>
                <w:rFonts w:ascii="Arial Narrow" w:hAnsi="Arial Narrow"/>
                <w:color w:val="000000"/>
                <w:sz w:val="21"/>
                <w:szCs w:val="21"/>
              </w:rPr>
              <w:t>PESOS  MCTE ($1.749.000,00)</w:t>
            </w:r>
            <w:r w:rsidR="002E0A94" w:rsidRPr="002E0A94">
              <w:rPr>
                <w:rFonts w:ascii="Arial Narrow" w:hAnsi="Arial Narrow"/>
                <w:color w:val="000000"/>
                <w:sz w:val="21"/>
                <w:szCs w:val="21"/>
              </w:rPr>
              <w:t>. Previa aprobación por parte del Supervisor del informe de actividades adelantadas por el contratista, junto con las copias de los documentos que acrediten el pago mensual de sus obligaciones derivadas de la vinculación al sistema de seguridad social en salud, pensiones y riesgos profesionales, conforme a la ley y disponibilidad del PAC.</w:t>
            </w:r>
            <w:r w:rsidR="00D36633" w:rsidRPr="002E0A94">
              <w:rPr>
                <w:rFonts w:ascii="Arial Narrow" w:eastAsia="Arial Narrow" w:hAnsi="Arial Narrow" w:cs="Arial Narrow"/>
                <w:color w:val="000000"/>
                <w:sz w:val="21"/>
                <w:szCs w:val="21"/>
                <w:lang w:eastAsia="es-CO"/>
              </w:rPr>
              <w:t>.</w:t>
            </w:r>
          </w:p>
          <w:p w14:paraId="644E3E97" w14:textId="77777777" w:rsidR="00D36633" w:rsidRDefault="00D36633" w:rsidP="00336F33">
            <w:pPr>
              <w:jc w:val="both"/>
              <w:rPr>
                <w:rFonts w:ascii="Arial Narrow" w:eastAsia="Arial Narrow" w:hAnsi="Arial Narrow" w:cs="Arial Narrow"/>
                <w:color w:val="000000"/>
                <w:sz w:val="21"/>
                <w:szCs w:val="21"/>
                <w:lang w:eastAsia="es-CO"/>
              </w:rPr>
            </w:pPr>
          </w:p>
          <w:p w14:paraId="631DED7B" w14:textId="77777777" w:rsidR="00C70B18" w:rsidRPr="00C70B18" w:rsidRDefault="00C70B18" w:rsidP="00C70B18">
            <w:pPr>
              <w:jc w:val="both"/>
              <w:rPr>
                <w:rFonts w:ascii="Arial Narrow" w:eastAsia="Arial Narrow" w:hAnsi="Arial Narrow" w:cs="Arial Narrow"/>
                <w:color w:val="000000"/>
                <w:sz w:val="21"/>
                <w:szCs w:val="21"/>
                <w:lang w:eastAsia="es-CO"/>
              </w:rPr>
            </w:pPr>
            <w:r w:rsidRPr="00C70B18">
              <w:rPr>
                <w:rFonts w:ascii="Arial Narrow" w:eastAsia="Arial Narrow" w:hAnsi="Arial Narrow" w:cs="Arial Narrow"/>
                <w:color w:val="000000"/>
                <w:sz w:val="21"/>
                <w:szCs w:val="21"/>
                <w:lang w:eastAsia="es-CO"/>
              </w:rPr>
              <w:t xml:space="preserve">Teniendo en cuenta el objeto del contrato, la idoneidad por parte del contratista, se estiman los honorarios en la suma de TRES MILLONES CUATROCIENTOS NOVENTA Y OCHO MIL PESOS M/CTE ($3.498.000,00), cancelados como se relaciona en la descripción de la forma de pago. </w:t>
            </w:r>
          </w:p>
          <w:p w14:paraId="0E2C6A4B" w14:textId="77777777" w:rsidR="00C70B18" w:rsidRPr="00C70B18" w:rsidRDefault="00C70B18" w:rsidP="00C70B18">
            <w:pPr>
              <w:jc w:val="both"/>
              <w:rPr>
                <w:rFonts w:ascii="Arial Narrow" w:eastAsia="Arial Narrow" w:hAnsi="Arial Narrow" w:cs="Arial Narrow"/>
                <w:color w:val="000000"/>
                <w:sz w:val="21"/>
                <w:szCs w:val="21"/>
                <w:lang w:eastAsia="es-CO"/>
              </w:rPr>
            </w:pPr>
          </w:p>
          <w:p w14:paraId="58F67438" w14:textId="77777777" w:rsidR="00C70B18" w:rsidRPr="00C70B18" w:rsidRDefault="00C70B18" w:rsidP="00C70B18">
            <w:pPr>
              <w:jc w:val="both"/>
              <w:rPr>
                <w:rFonts w:ascii="Arial Narrow" w:eastAsia="Arial Narrow" w:hAnsi="Arial Narrow" w:cs="Arial Narrow"/>
                <w:color w:val="000000"/>
                <w:sz w:val="21"/>
                <w:szCs w:val="21"/>
                <w:lang w:eastAsia="es-CO"/>
              </w:rPr>
            </w:pPr>
            <w:r w:rsidRPr="00C70B18">
              <w:rPr>
                <w:rFonts w:ascii="Arial Narrow" w:eastAsia="Arial Narrow" w:hAnsi="Arial Narrow" w:cs="Arial Narrow"/>
                <w:color w:val="000000"/>
                <w:sz w:val="21"/>
                <w:szCs w:val="21"/>
                <w:lang w:eastAsia="es-CO"/>
              </w:rPr>
              <w:t xml:space="preserve">Los recursos asignados dentro del presupuesto de ingresos, gastos e inversiones para la vigencia 2025 (Acuerdo Municipal 017 de 2024). </w:t>
            </w:r>
          </w:p>
          <w:p w14:paraId="01D5724C" w14:textId="77777777" w:rsidR="00C70B18" w:rsidRPr="00C70B18" w:rsidRDefault="00C70B18" w:rsidP="00C70B18">
            <w:pPr>
              <w:jc w:val="both"/>
              <w:rPr>
                <w:rFonts w:ascii="Arial Narrow" w:eastAsia="Arial Narrow" w:hAnsi="Arial Narrow" w:cs="Arial Narrow"/>
                <w:color w:val="000000"/>
                <w:sz w:val="21"/>
                <w:szCs w:val="21"/>
                <w:lang w:eastAsia="es-CO"/>
              </w:rPr>
            </w:pPr>
          </w:p>
          <w:p w14:paraId="748E7AF0" w14:textId="4226FBFB" w:rsidR="00C70B18" w:rsidRPr="00C70B18" w:rsidRDefault="00C70B18" w:rsidP="00C70B18">
            <w:pPr>
              <w:jc w:val="both"/>
              <w:rPr>
                <w:rFonts w:ascii="Arial Narrow" w:eastAsia="Arial Narrow" w:hAnsi="Arial Narrow" w:cs="Arial Narrow"/>
                <w:color w:val="000000"/>
                <w:sz w:val="21"/>
                <w:szCs w:val="21"/>
                <w:lang w:eastAsia="es-CO"/>
              </w:rPr>
            </w:pPr>
            <w:r w:rsidRPr="00C70B18">
              <w:rPr>
                <w:rFonts w:ascii="Arial Narrow" w:eastAsia="Arial Narrow" w:hAnsi="Arial Narrow" w:cs="Arial Narrow"/>
                <w:color w:val="000000"/>
                <w:sz w:val="21"/>
                <w:szCs w:val="21"/>
                <w:lang w:eastAsia="es-CO"/>
              </w:rPr>
              <w:t>Para estimar el valor indicado, se tomó en cuenta la Resolución No. 1006 del 12 de diciembre de 2024 “Por medio de la cual se ajusta la tabla de honorarios para las personas que celebren contratos de prestación de servicios profesionales y de apoyo a la gestión con la administración municipal de La Dorada Caldas, para la vigencia 2025”. "ARTÍCULO PRIMERO: ADOPTAR", PARARRAGRAFO SEGUNDO. La persona sin título bachiller, el bachiller, el técnico, el tecnólogo, el profesional, el profesional especializado, el magister con más de sesenta (60) meses de experiencia podrá ascender, al siguiente nivel de escolaridad y experiencia, teniendo en cuenta el último título académico obtenido.</w:t>
            </w:r>
          </w:p>
          <w:p w14:paraId="190F4546" w14:textId="77777777" w:rsidR="00C70B18" w:rsidRPr="00C70B18" w:rsidRDefault="00C70B18" w:rsidP="00C70B18">
            <w:pPr>
              <w:jc w:val="both"/>
              <w:rPr>
                <w:rFonts w:ascii="Arial Narrow" w:eastAsia="Arial Narrow" w:hAnsi="Arial Narrow" w:cs="Arial Narrow"/>
                <w:color w:val="000000"/>
                <w:sz w:val="21"/>
                <w:szCs w:val="21"/>
                <w:lang w:eastAsia="es-CO"/>
              </w:rPr>
            </w:pPr>
          </w:p>
          <w:p w14:paraId="2BFEDD89" w14:textId="4C66778E" w:rsidR="00C70B18" w:rsidRPr="003F44D4" w:rsidRDefault="00C70B18" w:rsidP="00C70B18">
            <w:pPr>
              <w:jc w:val="both"/>
              <w:rPr>
                <w:rFonts w:ascii="Arial Narrow" w:eastAsia="Arial Narrow" w:hAnsi="Arial Narrow" w:cs="Arial Narrow"/>
                <w:sz w:val="21"/>
                <w:szCs w:val="21"/>
              </w:rPr>
            </w:pPr>
            <w:r w:rsidRPr="00C70B18">
              <w:rPr>
                <w:rFonts w:ascii="Arial Narrow" w:eastAsia="Arial Narrow" w:hAnsi="Arial Narrow" w:cs="Arial Narrow"/>
                <w:color w:val="000000"/>
                <w:sz w:val="21"/>
                <w:szCs w:val="21"/>
                <w:lang w:eastAsia="es-CO"/>
              </w:rPr>
              <w:t>Los honorarios se fijarán teniendo en cuenta la experiencia y nivel de escolaridad acreditado, que supere los sesenta (60) meses.</w:t>
            </w:r>
          </w:p>
        </w:tc>
      </w:tr>
      <w:tr w:rsidR="00533C4B" w:rsidRPr="003F44D4" w14:paraId="5F7151DD" w14:textId="77777777" w:rsidTr="001A5A4F">
        <w:trPr>
          <w:jc w:val="center"/>
        </w:trPr>
        <w:tc>
          <w:tcPr>
            <w:tcW w:w="3114" w:type="dxa"/>
            <w:vAlign w:val="center"/>
          </w:tcPr>
          <w:p w14:paraId="02003392"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Nombre o Razón Social de la persona natural o jurídica a contratar:</w:t>
            </w:r>
          </w:p>
        </w:tc>
        <w:tc>
          <w:tcPr>
            <w:tcW w:w="7547" w:type="dxa"/>
            <w:vAlign w:val="center"/>
          </w:tcPr>
          <w:p w14:paraId="5CC728B3" w14:textId="665BC293" w:rsidR="00533C4B" w:rsidRPr="003F44D4" w:rsidRDefault="00BC6976" w:rsidP="00336F33">
            <w:pPr>
              <w:jc w:val="both"/>
              <w:rPr>
                <w:rFonts w:ascii="Arial Narrow" w:hAnsi="Arial Narrow" w:cs="Arial"/>
                <w:b/>
                <w:bCs/>
                <w:sz w:val="21"/>
                <w:szCs w:val="21"/>
              </w:rPr>
            </w:pPr>
            <w:r w:rsidRPr="00BC6976">
              <w:rPr>
                <w:rFonts w:ascii="Arial Narrow" w:eastAsia="Arial Narrow" w:hAnsi="Arial Narrow" w:cs="Arial Narrow"/>
                <w:b/>
                <w:bCs/>
                <w:color w:val="000000"/>
                <w:sz w:val="21"/>
                <w:szCs w:val="21"/>
                <w:lang w:val="es-CO" w:eastAsia="es-CO"/>
              </w:rPr>
              <w:t>NURY PATRICIA TOVAR ALZATE</w:t>
            </w:r>
          </w:p>
        </w:tc>
      </w:tr>
    </w:tbl>
    <w:p w14:paraId="59458129" w14:textId="77777777" w:rsidR="00533C4B" w:rsidRDefault="00533C4B" w:rsidP="00533C4B">
      <w:pPr>
        <w:ind w:left="-709" w:right="-567"/>
        <w:jc w:val="both"/>
        <w:rPr>
          <w:rFonts w:ascii="Arial Narrow" w:hAnsi="Arial Narrow"/>
          <w:lang w:val="es-MX"/>
        </w:rPr>
      </w:pPr>
    </w:p>
    <w:p w14:paraId="5A78EED7" w14:textId="77777777" w:rsidR="00533C4B" w:rsidRDefault="00533C4B" w:rsidP="00533C4B">
      <w:pPr>
        <w:ind w:left="-709" w:right="-567"/>
        <w:jc w:val="both"/>
        <w:rPr>
          <w:rFonts w:ascii="Arial Narrow" w:hAnsi="Arial Narrow"/>
          <w:lang w:val="es-MX"/>
        </w:rPr>
      </w:pPr>
      <w:r>
        <w:rPr>
          <w:rFonts w:ascii="Arial Narrow" w:hAnsi="Arial Narrow"/>
          <w:bCs/>
        </w:rPr>
        <w:t>Debe tenerse en cuenta que la tabla de honorarios de la entidad que se encuentre vigente, para los contratos de prestación de servicios profesionales y de apoyo a la gestión.</w:t>
      </w:r>
    </w:p>
    <w:p w14:paraId="6C6F8BFD" w14:textId="77777777" w:rsidR="00533C4B" w:rsidRDefault="00533C4B" w:rsidP="00533C4B">
      <w:pPr>
        <w:ind w:left="-709"/>
        <w:jc w:val="both"/>
        <w:rPr>
          <w:rFonts w:ascii="Arial Narrow" w:hAnsi="Arial Narrow"/>
          <w:lang w:val="es-MX"/>
        </w:rPr>
      </w:pPr>
    </w:p>
    <w:p w14:paraId="03F1BB74" w14:textId="0D29E038" w:rsidR="0053437D" w:rsidRDefault="00533C4B" w:rsidP="0053437D">
      <w:pPr>
        <w:ind w:left="-709"/>
        <w:jc w:val="both"/>
        <w:rPr>
          <w:rFonts w:ascii="Arial Narrow" w:hAnsi="Arial Narrow"/>
          <w:b/>
          <w:bCs/>
        </w:rPr>
      </w:pPr>
      <w:r>
        <w:rPr>
          <w:rFonts w:ascii="Arial Narrow" w:hAnsi="Arial Narrow"/>
          <w:lang w:val="es-MX"/>
        </w:rPr>
        <w:t xml:space="preserve">Fecha: </w:t>
      </w:r>
      <w:r w:rsidR="00410897">
        <w:rPr>
          <w:rFonts w:ascii="Arial Narrow" w:hAnsi="Arial Narrow"/>
          <w:lang w:val="es-MX"/>
        </w:rPr>
        <w:t>ju</w:t>
      </w:r>
      <w:r w:rsidR="002E0A94">
        <w:rPr>
          <w:rFonts w:ascii="Arial Narrow" w:hAnsi="Arial Narrow"/>
          <w:lang w:val="es-MX"/>
        </w:rPr>
        <w:t>l</w:t>
      </w:r>
      <w:r w:rsidR="00410897">
        <w:rPr>
          <w:rFonts w:ascii="Arial Narrow" w:hAnsi="Arial Narrow"/>
          <w:lang w:val="es-MX"/>
        </w:rPr>
        <w:t>io</w:t>
      </w:r>
      <w:r>
        <w:rPr>
          <w:rFonts w:ascii="Arial Narrow" w:hAnsi="Arial Narrow"/>
          <w:lang w:val="es-MX"/>
        </w:rPr>
        <w:t xml:space="preserve"> de 202</w:t>
      </w:r>
      <w:r w:rsidR="0041022E">
        <w:rPr>
          <w:rFonts w:ascii="Arial Narrow" w:hAnsi="Arial Narrow"/>
          <w:lang w:val="es-MX"/>
        </w:rPr>
        <w:t>5</w:t>
      </w:r>
    </w:p>
    <w:p w14:paraId="7E57A22B" w14:textId="28C3A466" w:rsidR="0053437D" w:rsidRDefault="0053437D" w:rsidP="0053437D">
      <w:pPr>
        <w:ind w:left="-709"/>
        <w:jc w:val="both"/>
        <w:rPr>
          <w:rFonts w:ascii="Arial Narrow" w:hAnsi="Arial Narrow"/>
          <w:b/>
          <w:bCs/>
        </w:rPr>
      </w:pPr>
    </w:p>
    <w:p w14:paraId="74869925" w14:textId="6AAE1434" w:rsidR="0053437D" w:rsidRDefault="0053437D" w:rsidP="0053437D">
      <w:pPr>
        <w:ind w:left="-709"/>
        <w:jc w:val="both"/>
        <w:rPr>
          <w:rFonts w:ascii="Arial Narrow" w:hAnsi="Arial Narrow"/>
          <w:b/>
          <w:bCs/>
        </w:rPr>
      </w:pPr>
    </w:p>
    <w:p w14:paraId="334A0128" w14:textId="77777777" w:rsidR="0053437D" w:rsidRDefault="0053437D" w:rsidP="0053437D">
      <w:pPr>
        <w:ind w:left="-709"/>
        <w:jc w:val="both"/>
        <w:rPr>
          <w:rFonts w:ascii="Arial Narrow" w:hAnsi="Arial Narrow"/>
          <w:b/>
          <w:bCs/>
        </w:rPr>
      </w:pPr>
    </w:p>
    <w:p w14:paraId="4680A4FE" w14:textId="30CBF5AC" w:rsidR="00533C4B" w:rsidRDefault="00533C4B" w:rsidP="00533C4B">
      <w:pPr>
        <w:tabs>
          <w:tab w:val="left" w:pos="7965"/>
        </w:tabs>
        <w:ind w:left="-709"/>
        <w:rPr>
          <w:rFonts w:ascii="Arial Narrow" w:hAnsi="Arial Narrow"/>
          <w:lang w:val="es-MX"/>
        </w:rPr>
      </w:pPr>
      <w:r>
        <w:rPr>
          <w:rFonts w:ascii="Arial Narrow" w:hAnsi="Arial Narrow"/>
          <w:lang w:val="es-MX"/>
        </w:rPr>
        <w:t xml:space="preserve">_______________________________________ </w:t>
      </w:r>
    </w:p>
    <w:p w14:paraId="50467738" w14:textId="5F3F88DA" w:rsidR="00533C4B" w:rsidRDefault="00533C4B" w:rsidP="00533C4B">
      <w:pPr>
        <w:ind w:left="-709"/>
        <w:jc w:val="both"/>
        <w:rPr>
          <w:rFonts w:ascii="Arial Narrow" w:hAnsi="Arial Narrow"/>
          <w:b/>
          <w:bCs/>
        </w:rPr>
      </w:pPr>
      <w:r>
        <w:rPr>
          <w:rFonts w:ascii="Arial Narrow" w:hAnsi="Arial Narrow"/>
          <w:lang w:val="es-MX"/>
        </w:rPr>
        <w:t xml:space="preserve">Firma responsable </w:t>
      </w:r>
    </w:p>
    <w:p w14:paraId="28218CC6" w14:textId="77777777" w:rsidR="0053437D" w:rsidRDefault="00533C4B" w:rsidP="0053437D">
      <w:pPr>
        <w:tabs>
          <w:tab w:val="left" w:pos="9030"/>
        </w:tabs>
        <w:ind w:left="-709"/>
        <w:rPr>
          <w:rFonts w:ascii="Arial Narrow" w:hAnsi="Arial Narrow"/>
          <w:lang w:val="es-MX"/>
        </w:rPr>
      </w:pPr>
      <w:r>
        <w:rPr>
          <w:rFonts w:ascii="Arial Narrow" w:hAnsi="Arial Narrow"/>
          <w:lang w:val="es-MX"/>
        </w:rPr>
        <w:t>SUPERVISOR</w:t>
      </w:r>
    </w:p>
    <w:p w14:paraId="7F142D87" w14:textId="77777777" w:rsidR="0053437D" w:rsidRDefault="0053437D" w:rsidP="0053437D">
      <w:pPr>
        <w:tabs>
          <w:tab w:val="left" w:pos="9030"/>
        </w:tabs>
        <w:ind w:left="-709"/>
        <w:rPr>
          <w:rFonts w:ascii="Arial Narrow" w:hAnsi="Arial Narrow"/>
          <w:lang w:val="es-MX"/>
        </w:rPr>
      </w:pPr>
    </w:p>
    <w:p w14:paraId="2B8120B7" w14:textId="242EDBDC" w:rsidR="0053437D" w:rsidRDefault="00533C4B" w:rsidP="0053437D">
      <w:pPr>
        <w:tabs>
          <w:tab w:val="left" w:pos="9030"/>
        </w:tabs>
        <w:ind w:left="-709"/>
        <w:rPr>
          <w:rFonts w:ascii="Arial Narrow" w:hAnsi="Arial Narrow"/>
          <w:lang w:val="es-MX"/>
        </w:rPr>
      </w:pPr>
      <w:r>
        <w:rPr>
          <w:rFonts w:ascii="Arial Narrow" w:hAnsi="Arial Narrow"/>
          <w:lang w:val="es-MX"/>
        </w:rPr>
        <w:t>Nombre:</w:t>
      </w:r>
      <w:r w:rsidR="0053437D">
        <w:rPr>
          <w:rFonts w:ascii="Arial Narrow" w:hAnsi="Arial Narrow"/>
          <w:lang w:val="es-MX"/>
        </w:rPr>
        <w:t xml:space="preserve"> </w:t>
      </w:r>
      <w:sdt>
        <w:sdtPr>
          <w:rPr>
            <w:rFonts w:ascii="Swis721 LtCn BT" w:hAnsi="Swis721 LtCn BT"/>
            <w:b/>
            <w:bCs/>
            <w:sz w:val="24"/>
            <w:szCs w:val="28"/>
          </w:rPr>
          <w:id w:val="-117917378"/>
          <w:placeholder>
            <w:docPart w:val="8AFC10798C0A4FD38F2413128E112616"/>
          </w:placeholder>
          <w:dropDownList>
            <w:listItem w:value="Elija un elemento."/>
            <w:listItem w:displayText="DANIA JANETH ROJAS CABRERA" w:value="DANIA JANETH ROJAS CABRERA"/>
            <w:listItem w:displayText="ALEJANDRO MURCIA FRANCO" w:value="ALEJANDRO MURCIA FRANCO"/>
            <w:listItem w:displayText="ANDRES LEONARDO CHACÓN ACEVEDO" w:value="ANDRES LEONARDO CHACÓN ACEVEDO"/>
          </w:dropDownList>
        </w:sdtPr>
        <w:sdtEndPr/>
        <w:sdtContent>
          <w:r w:rsidR="0053437D" w:rsidRPr="006F6C7A">
            <w:rPr>
              <w:rFonts w:ascii="Swis721 LtCn BT" w:hAnsi="Swis721 LtCn BT"/>
              <w:b/>
              <w:bCs/>
              <w:sz w:val="24"/>
              <w:szCs w:val="28"/>
            </w:rPr>
            <w:t>ANDRES LEONARDO CHACÓN ACEVEDO</w:t>
          </w:r>
        </w:sdtContent>
      </w:sdt>
    </w:p>
    <w:p w14:paraId="25F30D32" w14:textId="1C560817" w:rsidR="00355774" w:rsidRPr="0053437D" w:rsidRDefault="00533C4B" w:rsidP="0053437D">
      <w:pPr>
        <w:tabs>
          <w:tab w:val="left" w:pos="9030"/>
        </w:tabs>
        <w:ind w:left="-709"/>
        <w:rPr>
          <w:rFonts w:ascii="Arial Narrow" w:hAnsi="Arial Narrow"/>
          <w:lang w:val="es-MX"/>
        </w:rPr>
      </w:pPr>
      <w:r>
        <w:rPr>
          <w:rFonts w:ascii="Arial Narrow" w:hAnsi="Arial Narrow"/>
          <w:lang w:val="es-MX"/>
        </w:rPr>
        <w:t xml:space="preserve">Cargo: </w:t>
      </w:r>
      <w:sdt>
        <w:sdtPr>
          <w:rPr>
            <w:rFonts w:ascii="Swis721 LtCn BT" w:hAnsi="Swis721 LtCn BT"/>
            <w:sz w:val="24"/>
            <w:szCs w:val="28"/>
          </w:rPr>
          <w:id w:val="-750498843"/>
          <w:placeholder>
            <w:docPart w:val="9B6B8DD0216D4558A451970D443923FC"/>
          </w:placeholder>
          <w:dropDownList>
            <w:listItem w:value="Elija un elemento."/>
            <w:listItem w:displayText="Secretario de Planeación" w:value="Secretario de Planeación"/>
            <w:listItem w:displayText="División de Obras" w:value="División de Obras"/>
          </w:dropDownList>
        </w:sdtPr>
        <w:sdtEndPr/>
        <w:sdtContent>
          <w:r w:rsidR="0053437D" w:rsidRPr="006F6C7A">
            <w:rPr>
              <w:rFonts w:ascii="Swis721 LtCn BT" w:hAnsi="Swis721 LtCn BT"/>
              <w:sz w:val="24"/>
              <w:szCs w:val="28"/>
            </w:rPr>
            <w:t>Secretario de Planeación</w:t>
          </w:r>
        </w:sdtContent>
      </w:sdt>
    </w:p>
    <w:sectPr w:rsidR="00355774" w:rsidRPr="0053437D" w:rsidSect="002E0A94">
      <w:headerReference w:type="default" r:id="rId6"/>
      <w:footerReference w:type="default" r:id="rId7"/>
      <w:pgSz w:w="12240" w:h="18720" w:code="281"/>
      <w:pgMar w:top="1985" w:right="1440" w:bottom="1702"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10137" w14:textId="77777777" w:rsidR="000A6B08" w:rsidRDefault="000A6B08">
      <w:pPr>
        <w:spacing w:line="240" w:lineRule="auto"/>
      </w:pPr>
      <w:r>
        <w:separator/>
      </w:r>
    </w:p>
  </w:endnote>
  <w:endnote w:type="continuationSeparator" w:id="0">
    <w:p w14:paraId="2509E52B" w14:textId="77777777" w:rsidR="000A6B08" w:rsidRDefault="000A6B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wis721 LtCn BT">
    <w:altName w:val="Calibri"/>
    <w:panose1 w:val="020B0406020202030204"/>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BB827" w14:textId="7EAADE5E" w:rsidR="00533C4B" w:rsidRDefault="00533C4B">
    <w:pPr>
      <w:pStyle w:val="Piedepgina"/>
    </w:pPr>
    <w:r>
      <w:rPr>
        <w:noProof/>
      </w:rPr>
      <w:drawing>
        <wp:anchor distT="114300" distB="114300" distL="114300" distR="114300" simplePos="0" relativeHeight="251657728" behindDoc="0" locked="0" layoutInCell="1" hidden="0" allowOverlap="1" wp14:anchorId="25CC509A" wp14:editId="1451DB53">
          <wp:simplePos x="0" y="0"/>
          <wp:positionH relativeFrom="page">
            <wp:align>left</wp:align>
          </wp:positionH>
          <wp:positionV relativeFrom="page">
            <wp:align>bottom</wp:align>
          </wp:positionV>
          <wp:extent cx="7743825" cy="1019175"/>
          <wp:effectExtent l="0" t="0" r="9525" b="9525"/>
          <wp:wrapNone/>
          <wp:docPr id="2"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7743825" cy="1019175"/>
                  </a:xfrm>
                  <a:prstGeom prst="rect">
                    <a:avLst/>
                  </a:prstGeom>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612E2" w14:textId="77777777" w:rsidR="000A6B08" w:rsidRDefault="000A6B08">
      <w:pPr>
        <w:spacing w:line="240" w:lineRule="auto"/>
      </w:pPr>
      <w:r>
        <w:separator/>
      </w:r>
    </w:p>
  </w:footnote>
  <w:footnote w:type="continuationSeparator" w:id="0">
    <w:p w14:paraId="56516B1D" w14:textId="77777777" w:rsidR="000A6B08" w:rsidRDefault="000A6B0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51C07" w14:textId="088C40DA" w:rsidR="00355774" w:rsidRDefault="00533C4B">
    <w:r>
      <w:rPr>
        <w:noProof/>
      </w:rPr>
      <w:drawing>
        <wp:anchor distT="114300" distB="114300" distL="114300" distR="114300" simplePos="0" relativeHeight="251656704" behindDoc="0" locked="0" layoutInCell="1" hidden="0" allowOverlap="1" wp14:anchorId="0619EE94" wp14:editId="33E78C22">
          <wp:simplePos x="0" y="0"/>
          <wp:positionH relativeFrom="page">
            <wp:posOffset>38100</wp:posOffset>
          </wp:positionH>
          <wp:positionV relativeFrom="page">
            <wp:posOffset>0</wp:posOffset>
          </wp:positionV>
          <wp:extent cx="7705725" cy="179260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705725" cy="1792605"/>
                  </a:xfrm>
                  <a:prstGeom prst="rect">
                    <a:avLst/>
                  </a:prstGeom>
                  <a:ln/>
                </pic:spPr>
              </pic:pic>
            </a:graphicData>
          </a:graphic>
        </wp:anchor>
      </w:drawing>
    </w:r>
    <w:r w:rsidR="000A6B08">
      <w:pict w14:anchorId="7E0F5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alt="" style="position:absolute;margin-left:-73.5pt;margin-top:-105.75pt;width:616.5pt;height:796.5pt;z-index:-251657728;mso-position-horizontal-relative:margin;mso-position-vertical-relative:margin">
          <v:imagedata r:id="rId2" o:title="image4"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774"/>
    <w:rsid w:val="000359BF"/>
    <w:rsid w:val="000A6B08"/>
    <w:rsid w:val="0014233A"/>
    <w:rsid w:val="00154ADC"/>
    <w:rsid w:val="001A5A4F"/>
    <w:rsid w:val="00241906"/>
    <w:rsid w:val="002E0A94"/>
    <w:rsid w:val="00350FE9"/>
    <w:rsid w:val="00355774"/>
    <w:rsid w:val="003D5234"/>
    <w:rsid w:val="00402B38"/>
    <w:rsid w:val="0041022E"/>
    <w:rsid w:val="00410897"/>
    <w:rsid w:val="0045687B"/>
    <w:rsid w:val="0047522C"/>
    <w:rsid w:val="004812E5"/>
    <w:rsid w:val="004C55A7"/>
    <w:rsid w:val="004C6FC3"/>
    <w:rsid w:val="004F17CB"/>
    <w:rsid w:val="00533C4B"/>
    <w:rsid w:val="0053437D"/>
    <w:rsid w:val="005E0EE6"/>
    <w:rsid w:val="00622491"/>
    <w:rsid w:val="006E6E9F"/>
    <w:rsid w:val="00754F63"/>
    <w:rsid w:val="007742B9"/>
    <w:rsid w:val="007A4337"/>
    <w:rsid w:val="00810760"/>
    <w:rsid w:val="00821C41"/>
    <w:rsid w:val="00822494"/>
    <w:rsid w:val="00883CF0"/>
    <w:rsid w:val="008D4CE3"/>
    <w:rsid w:val="009366D2"/>
    <w:rsid w:val="00A36DAB"/>
    <w:rsid w:val="00AA2156"/>
    <w:rsid w:val="00AA5128"/>
    <w:rsid w:val="00AD6CC2"/>
    <w:rsid w:val="00B6327F"/>
    <w:rsid w:val="00BC6976"/>
    <w:rsid w:val="00C40AB7"/>
    <w:rsid w:val="00C70B18"/>
    <w:rsid w:val="00CC001A"/>
    <w:rsid w:val="00D36633"/>
    <w:rsid w:val="00DD2FCE"/>
    <w:rsid w:val="00E0341C"/>
    <w:rsid w:val="00ED61F0"/>
    <w:rsid w:val="00F86955"/>
    <w:rsid w:val="00FB12F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C7B95C8"/>
  <w15:docId w15:val="{F20B45C5-419F-4D48-B60E-6BC3EA3DA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419"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table" w:styleId="Tablaconcuadrcula">
    <w:name w:val="Table Grid"/>
    <w:basedOn w:val="Tablanormal"/>
    <w:uiPriority w:val="39"/>
    <w:rsid w:val="00533C4B"/>
    <w:pPr>
      <w:suppressAutoHyphens/>
      <w:spacing w:line="240" w:lineRule="auto"/>
    </w:pPr>
    <w:rPr>
      <w:rFonts w:asciiTheme="minorHAnsi" w:eastAsiaTheme="minorHAnsi" w:hAnsiTheme="minorHAnsi" w:cstheme="minorBidi"/>
      <w:sz w:val="24"/>
      <w:szCs w:val="24"/>
      <w:lang w:val="es-ES_trad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533C4B"/>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533C4B"/>
  </w:style>
  <w:style w:type="paragraph" w:styleId="Piedepgina">
    <w:name w:val="footer"/>
    <w:basedOn w:val="Normal"/>
    <w:link w:val="PiedepginaCar"/>
    <w:uiPriority w:val="99"/>
    <w:unhideWhenUsed/>
    <w:rsid w:val="00533C4B"/>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533C4B"/>
  </w:style>
  <w:style w:type="character" w:styleId="Refdenotaalpie">
    <w:name w:val="footnote reference"/>
    <w:basedOn w:val="Fuentedeprrafopredeter"/>
    <w:uiPriority w:val="99"/>
    <w:semiHidden/>
    <w:unhideWhenUsed/>
    <w:rsid w:val="0053437D"/>
    <w:rPr>
      <w:vertAlign w:val="superscript"/>
    </w:rPr>
  </w:style>
  <w:style w:type="character" w:styleId="Textoennegrita">
    <w:name w:val="Strong"/>
    <w:basedOn w:val="Fuentedeprrafopredeter"/>
    <w:uiPriority w:val="22"/>
    <w:qFormat/>
    <w:rsid w:val="002E0A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729166">
      <w:bodyDiv w:val="1"/>
      <w:marLeft w:val="0"/>
      <w:marRight w:val="0"/>
      <w:marTop w:val="0"/>
      <w:marBottom w:val="0"/>
      <w:divBdr>
        <w:top w:val="none" w:sz="0" w:space="0" w:color="auto"/>
        <w:left w:val="none" w:sz="0" w:space="0" w:color="auto"/>
        <w:bottom w:val="none" w:sz="0" w:space="0" w:color="auto"/>
        <w:right w:val="none" w:sz="0" w:space="0" w:color="auto"/>
      </w:divBdr>
      <w:divsChild>
        <w:div w:id="611472146">
          <w:marLeft w:val="0"/>
          <w:marRight w:val="0"/>
          <w:marTop w:val="0"/>
          <w:marBottom w:val="0"/>
          <w:divBdr>
            <w:top w:val="none" w:sz="0" w:space="0" w:color="auto"/>
            <w:left w:val="none" w:sz="0" w:space="0" w:color="auto"/>
            <w:bottom w:val="none" w:sz="0" w:space="0" w:color="auto"/>
            <w:right w:val="none" w:sz="0" w:space="0" w:color="auto"/>
          </w:divBdr>
        </w:div>
        <w:div w:id="1894926762">
          <w:marLeft w:val="0"/>
          <w:marRight w:val="0"/>
          <w:marTop w:val="0"/>
          <w:marBottom w:val="0"/>
          <w:divBdr>
            <w:top w:val="none" w:sz="0" w:space="0" w:color="auto"/>
            <w:left w:val="none" w:sz="0" w:space="0" w:color="auto"/>
            <w:bottom w:val="none" w:sz="0" w:space="0" w:color="auto"/>
            <w:right w:val="none" w:sz="0" w:space="0" w:color="auto"/>
          </w:divBdr>
        </w:div>
        <w:div w:id="562062019">
          <w:marLeft w:val="0"/>
          <w:marRight w:val="0"/>
          <w:marTop w:val="0"/>
          <w:marBottom w:val="0"/>
          <w:divBdr>
            <w:top w:val="none" w:sz="0" w:space="0" w:color="auto"/>
            <w:left w:val="none" w:sz="0" w:space="0" w:color="auto"/>
            <w:bottom w:val="none" w:sz="0" w:space="0" w:color="auto"/>
            <w:right w:val="none" w:sz="0" w:space="0" w:color="auto"/>
          </w:divBdr>
        </w:div>
        <w:div w:id="2074572372">
          <w:marLeft w:val="0"/>
          <w:marRight w:val="0"/>
          <w:marTop w:val="0"/>
          <w:marBottom w:val="0"/>
          <w:divBdr>
            <w:top w:val="none" w:sz="0" w:space="0" w:color="auto"/>
            <w:left w:val="none" w:sz="0" w:space="0" w:color="auto"/>
            <w:bottom w:val="none" w:sz="0" w:space="0" w:color="auto"/>
            <w:right w:val="none" w:sz="0" w:space="0" w:color="auto"/>
          </w:divBdr>
        </w:div>
        <w:div w:id="576016156">
          <w:marLeft w:val="0"/>
          <w:marRight w:val="0"/>
          <w:marTop w:val="0"/>
          <w:marBottom w:val="0"/>
          <w:divBdr>
            <w:top w:val="none" w:sz="0" w:space="0" w:color="auto"/>
            <w:left w:val="none" w:sz="0" w:space="0" w:color="auto"/>
            <w:bottom w:val="none" w:sz="0" w:space="0" w:color="auto"/>
            <w:right w:val="none" w:sz="0" w:space="0" w:color="auto"/>
          </w:divBdr>
        </w:div>
        <w:div w:id="1905873526">
          <w:marLeft w:val="0"/>
          <w:marRight w:val="0"/>
          <w:marTop w:val="0"/>
          <w:marBottom w:val="0"/>
          <w:divBdr>
            <w:top w:val="none" w:sz="0" w:space="0" w:color="auto"/>
            <w:left w:val="none" w:sz="0" w:space="0" w:color="auto"/>
            <w:bottom w:val="none" w:sz="0" w:space="0" w:color="auto"/>
            <w:right w:val="none" w:sz="0" w:space="0" w:color="auto"/>
          </w:divBdr>
        </w:div>
        <w:div w:id="41628867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AFC10798C0A4FD38F2413128E112616"/>
        <w:category>
          <w:name w:val="General"/>
          <w:gallery w:val="placeholder"/>
        </w:category>
        <w:types>
          <w:type w:val="bbPlcHdr"/>
        </w:types>
        <w:behaviors>
          <w:behavior w:val="content"/>
        </w:behaviors>
        <w:guid w:val="{D2957AB8-2078-46BF-939C-8431C5BE64E2}"/>
      </w:docPartPr>
      <w:docPartBody>
        <w:p w:rsidR="00AF3A8C" w:rsidRDefault="001B1AE0" w:rsidP="001B1AE0">
          <w:pPr>
            <w:pStyle w:val="8AFC10798C0A4FD38F2413128E112616"/>
          </w:pPr>
          <w:r w:rsidRPr="00002154">
            <w:rPr>
              <w:rStyle w:val="Textodelmarcadordeposicin"/>
            </w:rPr>
            <w:t>Elija un elemento.</w:t>
          </w:r>
        </w:p>
      </w:docPartBody>
    </w:docPart>
    <w:docPart>
      <w:docPartPr>
        <w:name w:val="9B6B8DD0216D4558A451970D443923FC"/>
        <w:category>
          <w:name w:val="General"/>
          <w:gallery w:val="placeholder"/>
        </w:category>
        <w:types>
          <w:type w:val="bbPlcHdr"/>
        </w:types>
        <w:behaviors>
          <w:behavior w:val="content"/>
        </w:behaviors>
        <w:guid w:val="{1661F894-ADA4-40F5-A3BC-F016851452FE}"/>
      </w:docPartPr>
      <w:docPartBody>
        <w:p w:rsidR="00AF3A8C" w:rsidRDefault="001B1AE0" w:rsidP="001B1AE0">
          <w:pPr>
            <w:pStyle w:val="9B6B8DD0216D4558A451970D443923FC"/>
          </w:pPr>
          <w:r w:rsidRPr="00002154">
            <w:rPr>
              <w:rStyle w:val="Textodelmarcadordeposicin"/>
            </w:rPr>
            <w:t>Elija un elemento.</w:t>
          </w:r>
        </w:p>
      </w:docPartBody>
    </w:docPart>
    <w:docPart>
      <w:docPartPr>
        <w:name w:val="5E1BC009B3114B78953FEFAC68096855"/>
        <w:category>
          <w:name w:val="General"/>
          <w:gallery w:val="placeholder"/>
        </w:category>
        <w:types>
          <w:type w:val="bbPlcHdr"/>
        </w:types>
        <w:behaviors>
          <w:behavior w:val="content"/>
        </w:behaviors>
        <w:guid w:val="{B5DA9D2F-05C9-45C5-8782-426E26E6EF3C}"/>
      </w:docPartPr>
      <w:docPartBody>
        <w:p w:rsidR="00057369" w:rsidRDefault="00B44B5D" w:rsidP="00B44B5D">
          <w:pPr>
            <w:pStyle w:val="5E1BC009B3114B78953FEFAC68096855"/>
          </w:pPr>
          <w:r w:rsidRPr="00002154">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wis721 LtCn BT">
    <w:altName w:val="Calibri"/>
    <w:panose1 w:val="020B0406020202030204"/>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AE0"/>
    <w:rsid w:val="00056D72"/>
    <w:rsid w:val="00057369"/>
    <w:rsid w:val="001B1AE0"/>
    <w:rsid w:val="004B5F7E"/>
    <w:rsid w:val="00673309"/>
    <w:rsid w:val="007673F1"/>
    <w:rsid w:val="00A90A4C"/>
    <w:rsid w:val="00AF3A8C"/>
    <w:rsid w:val="00B44B5D"/>
    <w:rsid w:val="00BB165A"/>
    <w:rsid w:val="00DC2BA0"/>
    <w:rsid w:val="00E00E86"/>
    <w:rsid w:val="00F401D9"/>
    <w:rsid w:val="00FE36F4"/>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B44B5D"/>
    <w:rPr>
      <w:color w:val="808080"/>
    </w:rPr>
  </w:style>
  <w:style w:type="paragraph" w:customStyle="1" w:styleId="8AFC10798C0A4FD38F2413128E112616">
    <w:name w:val="8AFC10798C0A4FD38F2413128E112616"/>
    <w:rsid w:val="001B1AE0"/>
  </w:style>
  <w:style w:type="paragraph" w:customStyle="1" w:styleId="9B6B8DD0216D4558A451970D443923FC">
    <w:name w:val="9B6B8DD0216D4558A451970D443923FC"/>
    <w:rsid w:val="001B1AE0"/>
  </w:style>
  <w:style w:type="paragraph" w:customStyle="1" w:styleId="5E1BC009B3114B78953FEFAC68096855">
    <w:name w:val="5E1BC009B3114B78953FEFAC68096855"/>
    <w:rsid w:val="00B44B5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688</TotalTime>
  <Pages>2</Pages>
  <Words>1228</Words>
  <Characters>6755</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 Andres Higuera Tavera</dc:creator>
  <cp:lastModifiedBy>Rafael Andres Higuera Tavera</cp:lastModifiedBy>
  <cp:revision>25</cp:revision>
  <cp:lastPrinted>2025-07-14T13:45:00Z</cp:lastPrinted>
  <dcterms:created xsi:type="dcterms:W3CDTF">2024-08-02T18:50:00Z</dcterms:created>
  <dcterms:modified xsi:type="dcterms:W3CDTF">2025-07-14T13:49:00Z</dcterms:modified>
</cp:coreProperties>
</file>